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163A2" w14:textId="3FEA5980" w:rsidR="00331D4D" w:rsidRPr="0061246C" w:rsidRDefault="00D015BA" w:rsidP="00561B19">
      <w:pPr>
        <w:spacing w:line="240" w:lineRule="auto"/>
        <w:jc w:val="center"/>
        <w:rPr>
          <w:rFonts w:ascii="Times New Roman" w:hAnsi="Times New Roman" w:cs="Times New Roman"/>
          <w:b/>
          <w:u w:val="single"/>
        </w:rPr>
      </w:pPr>
      <w:r w:rsidRPr="0061246C">
        <w:rPr>
          <w:rFonts w:ascii="Times New Roman" w:hAnsi="Times New Roman" w:cs="Times New Roman"/>
          <w:b/>
          <w:u w:val="single"/>
        </w:rPr>
        <w:t xml:space="preserve">SAMPLE POSTDOC APPOINTMENT/REAPPOINTMENT </w:t>
      </w:r>
      <w:r w:rsidR="00331D4D" w:rsidRPr="0061246C">
        <w:rPr>
          <w:rFonts w:ascii="Times New Roman" w:hAnsi="Times New Roman" w:cs="Times New Roman"/>
          <w:b/>
          <w:u w:val="single"/>
        </w:rPr>
        <w:t>LETTER</w:t>
      </w:r>
      <w:r w:rsidR="00DA3D6E" w:rsidRPr="0061246C">
        <w:rPr>
          <w:rFonts w:ascii="Times New Roman" w:hAnsi="Times New Roman" w:cs="Times New Roman"/>
          <w:b/>
          <w:u w:val="single"/>
        </w:rPr>
        <w:t xml:space="preserve"> </w:t>
      </w:r>
    </w:p>
    <w:p w14:paraId="4E377D30" w14:textId="77777777" w:rsidR="00DC4235" w:rsidRPr="0061246C" w:rsidRDefault="00DA3D6E" w:rsidP="00DC4235">
      <w:pPr>
        <w:spacing w:after="0" w:line="240" w:lineRule="auto"/>
        <w:jc w:val="center"/>
        <w:rPr>
          <w:rFonts w:ascii="Times New Roman" w:hAnsi="Times New Roman" w:cs="Times New Roman"/>
          <w:b/>
          <w:u w:val="single"/>
        </w:rPr>
      </w:pPr>
      <w:r w:rsidRPr="0061246C">
        <w:rPr>
          <w:rFonts w:ascii="Times New Roman" w:hAnsi="Times New Roman" w:cs="Times New Roman"/>
          <w:b/>
          <w:u w:val="single"/>
        </w:rPr>
        <w:t>(</w:t>
      </w:r>
      <w:r w:rsidR="00DC4235" w:rsidRPr="0061246C">
        <w:rPr>
          <w:rFonts w:ascii="Times New Roman" w:hAnsi="Times New Roman" w:cs="Times New Roman"/>
          <w:b/>
          <w:u w:val="single"/>
        </w:rPr>
        <w:t xml:space="preserve">Only for </w:t>
      </w:r>
      <w:r w:rsidRPr="0061246C">
        <w:rPr>
          <w:rFonts w:ascii="Times New Roman" w:hAnsi="Times New Roman" w:cs="Times New Roman"/>
          <w:b/>
          <w:u w:val="single"/>
        </w:rPr>
        <w:t xml:space="preserve">Appointments and Reappointments Beginning on </w:t>
      </w:r>
    </w:p>
    <w:p w14:paraId="51FD74A1" w14:textId="41CA6A16" w:rsidR="00DA3D6E" w:rsidRPr="0061246C" w:rsidRDefault="00DA3D6E" w:rsidP="00DC4235">
      <w:pPr>
        <w:spacing w:after="0" w:line="240" w:lineRule="auto"/>
        <w:jc w:val="center"/>
        <w:rPr>
          <w:rFonts w:ascii="Times New Roman" w:hAnsi="Times New Roman" w:cs="Times New Roman"/>
          <w:b/>
          <w:u w:val="single"/>
        </w:rPr>
      </w:pPr>
      <w:r w:rsidRPr="0061246C">
        <w:rPr>
          <w:rFonts w:ascii="Times New Roman" w:hAnsi="Times New Roman" w:cs="Times New Roman"/>
          <w:b/>
          <w:u w:val="single"/>
        </w:rPr>
        <w:t xml:space="preserve">July 1, </w:t>
      </w:r>
      <w:proofErr w:type="gramStart"/>
      <w:r w:rsidRPr="0061246C">
        <w:rPr>
          <w:rFonts w:ascii="Times New Roman" w:hAnsi="Times New Roman" w:cs="Times New Roman"/>
          <w:b/>
          <w:u w:val="single"/>
        </w:rPr>
        <w:t>2023</w:t>
      </w:r>
      <w:proofErr w:type="gramEnd"/>
      <w:r w:rsidRPr="0061246C">
        <w:rPr>
          <w:rFonts w:ascii="Times New Roman" w:hAnsi="Times New Roman" w:cs="Times New Roman"/>
          <w:b/>
          <w:u w:val="single"/>
        </w:rPr>
        <w:t xml:space="preserve"> or </w:t>
      </w:r>
      <w:r w:rsidR="00DC4235" w:rsidRPr="0061246C">
        <w:rPr>
          <w:rFonts w:ascii="Times New Roman" w:hAnsi="Times New Roman" w:cs="Times New Roman"/>
          <w:b/>
          <w:u w:val="single"/>
        </w:rPr>
        <w:t>a Date D</w:t>
      </w:r>
      <w:r w:rsidRPr="0061246C">
        <w:rPr>
          <w:rFonts w:ascii="Times New Roman" w:hAnsi="Times New Roman" w:cs="Times New Roman"/>
          <w:b/>
          <w:u w:val="single"/>
        </w:rPr>
        <w:t>uring FY 2023-2024)</w:t>
      </w:r>
    </w:p>
    <w:p w14:paraId="04986FD3" w14:textId="2B007E8C" w:rsidR="00C07029" w:rsidRPr="0061246C" w:rsidRDefault="00C07029" w:rsidP="00C07029">
      <w:pPr>
        <w:spacing w:line="240" w:lineRule="auto"/>
        <w:jc w:val="center"/>
        <w:rPr>
          <w:rFonts w:ascii="Times New Roman" w:hAnsi="Times New Roman" w:cs="Times New Roman"/>
          <w:b/>
          <w:sz w:val="24"/>
          <w:szCs w:val="24"/>
        </w:rPr>
      </w:pPr>
      <w:r w:rsidRPr="0061246C">
        <w:rPr>
          <w:rFonts w:ascii="Times New Roman" w:hAnsi="Times New Roman" w:cs="Times New Roman"/>
          <w:bCs/>
        </w:rPr>
        <w:t xml:space="preserve">(Updated </w:t>
      </w:r>
      <w:r w:rsidR="0068367D" w:rsidRPr="0061246C">
        <w:rPr>
          <w:rFonts w:ascii="Times New Roman" w:hAnsi="Times New Roman" w:cs="Times New Roman"/>
          <w:bCs/>
        </w:rPr>
        <w:t>Jun</w:t>
      </w:r>
      <w:r w:rsidR="00CA653F" w:rsidRPr="0061246C">
        <w:rPr>
          <w:rFonts w:ascii="Times New Roman" w:hAnsi="Times New Roman" w:cs="Times New Roman"/>
          <w:bCs/>
        </w:rPr>
        <w:t xml:space="preserve">e </w:t>
      </w:r>
      <w:r w:rsidR="00DC4235" w:rsidRPr="0061246C">
        <w:rPr>
          <w:rFonts w:ascii="Times New Roman" w:hAnsi="Times New Roman" w:cs="Times New Roman"/>
          <w:bCs/>
        </w:rPr>
        <w:t>20</w:t>
      </w:r>
      <w:r w:rsidRPr="0061246C">
        <w:rPr>
          <w:rFonts w:ascii="Times New Roman" w:hAnsi="Times New Roman" w:cs="Times New Roman"/>
          <w:bCs/>
        </w:rPr>
        <w:t>, 2023)</w:t>
      </w:r>
    </w:p>
    <w:p w14:paraId="0673DDFD" w14:textId="77777777" w:rsidR="00C07029" w:rsidRPr="0061246C" w:rsidRDefault="00C07029" w:rsidP="00C07029">
      <w:pPr>
        <w:pStyle w:val="CM21"/>
        <w:ind w:left="12"/>
        <w:rPr>
          <w:rFonts w:ascii="Times New Roman" w:hAnsi="Times New Roman" w:cs="Times New Roman"/>
          <w:b/>
          <w:i/>
          <w:iCs/>
          <w:color w:val="365F91" w:themeColor="accent1" w:themeShade="BF"/>
          <w:u w:val="single"/>
        </w:rPr>
      </w:pPr>
      <w:r w:rsidRPr="0061246C">
        <w:rPr>
          <w:rFonts w:ascii="Times New Roman" w:hAnsi="Times New Roman" w:cs="Times New Roman"/>
          <w:b/>
          <w:i/>
          <w:iCs/>
          <w:color w:val="365F91" w:themeColor="accent1" w:themeShade="BF"/>
          <w:u w:val="single"/>
        </w:rPr>
        <w:t xml:space="preserve">Notes: </w:t>
      </w:r>
    </w:p>
    <w:p w14:paraId="78352AB0" w14:textId="77777777" w:rsidR="0068367D" w:rsidRPr="0061246C" w:rsidRDefault="0068367D" w:rsidP="0068367D">
      <w:pPr>
        <w:pStyle w:val="Default"/>
      </w:pPr>
    </w:p>
    <w:p w14:paraId="3242A612" w14:textId="59945A8C" w:rsidR="0066410B" w:rsidRPr="0061246C" w:rsidRDefault="0066410B" w:rsidP="0066410B">
      <w:pPr>
        <w:pStyle w:val="CM21"/>
        <w:rPr>
          <w:rFonts w:ascii="Times New Roman" w:hAnsi="Times New Roman" w:cs="Times New Roman"/>
          <w:i/>
          <w:iCs/>
          <w:color w:val="365F91" w:themeColor="accent1" w:themeShade="BF"/>
          <w:u w:val="single"/>
        </w:rPr>
      </w:pPr>
      <w:r w:rsidRPr="0061246C">
        <w:rPr>
          <w:rFonts w:ascii="Times New Roman" w:hAnsi="Times New Roman" w:cs="Times New Roman"/>
          <w:i/>
          <w:iCs/>
          <w:color w:val="365F91" w:themeColor="accent1" w:themeShade="BF"/>
          <w:u w:val="single"/>
        </w:rPr>
        <w:t>Initial Appointment Terms and Reappointments</w:t>
      </w:r>
    </w:p>
    <w:p w14:paraId="5580D19A" w14:textId="0833474A" w:rsidR="00C07029" w:rsidRPr="0061246C" w:rsidRDefault="00C07029" w:rsidP="00C07029">
      <w:pPr>
        <w:pStyle w:val="CM21"/>
        <w:numPr>
          <w:ilvl w:val="0"/>
          <w:numId w:val="4"/>
        </w:numPr>
        <w:rPr>
          <w:rFonts w:ascii="Times New Roman" w:hAnsi="Times New Roman" w:cs="Times New Roman"/>
          <w:i/>
          <w:iCs/>
          <w:color w:val="365F91" w:themeColor="accent1" w:themeShade="BF"/>
        </w:rPr>
      </w:pPr>
      <w:r w:rsidRPr="0061246C">
        <w:rPr>
          <w:rFonts w:ascii="Times New Roman" w:hAnsi="Times New Roman" w:cs="Times New Roman"/>
          <w:i/>
          <w:iCs/>
          <w:color w:val="365F91" w:themeColor="accent1" w:themeShade="BF"/>
        </w:rPr>
        <w:t xml:space="preserve">An initial appointment shall normally be for two years, provided there is sufficient funding for the entire two-year appointment.  </w:t>
      </w:r>
    </w:p>
    <w:p w14:paraId="39814AB9" w14:textId="77777777" w:rsidR="00C07029" w:rsidRPr="0061246C" w:rsidRDefault="00C07029" w:rsidP="00C07029">
      <w:pPr>
        <w:pStyle w:val="CM21"/>
        <w:numPr>
          <w:ilvl w:val="0"/>
          <w:numId w:val="4"/>
        </w:numPr>
        <w:rPr>
          <w:rFonts w:ascii="Times New Roman" w:hAnsi="Times New Roman" w:cs="Times New Roman"/>
          <w:i/>
          <w:iCs/>
          <w:color w:val="365F91" w:themeColor="accent1" w:themeShade="BF"/>
        </w:rPr>
      </w:pPr>
      <w:r w:rsidRPr="0061246C">
        <w:rPr>
          <w:rFonts w:ascii="Times New Roman" w:hAnsi="Times New Roman" w:cs="Times New Roman"/>
          <w:i/>
          <w:iCs/>
          <w:color w:val="365F91" w:themeColor="accent1" w:themeShade="BF"/>
        </w:rPr>
        <w:t>If there is insufficient funding for a two-year appointment, the initial appointment shall normally be for one year.</w:t>
      </w:r>
    </w:p>
    <w:p w14:paraId="51C05AC9" w14:textId="77777777" w:rsidR="00C07029" w:rsidRPr="0061246C" w:rsidRDefault="00C07029" w:rsidP="00C07029">
      <w:pPr>
        <w:pStyle w:val="CM21"/>
        <w:numPr>
          <w:ilvl w:val="0"/>
          <w:numId w:val="4"/>
        </w:numPr>
        <w:rPr>
          <w:rFonts w:ascii="Times New Roman" w:hAnsi="Times New Roman" w:cs="Times New Roman"/>
          <w:i/>
          <w:iCs/>
          <w:color w:val="365F91" w:themeColor="accent1" w:themeShade="BF"/>
        </w:rPr>
      </w:pPr>
      <w:r w:rsidRPr="0061246C">
        <w:rPr>
          <w:rFonts w:ascii="Times New Roman" w:hAnsi="Times New Roman" w:cs="Times New Roman"/>
          <w:i/>
          <w:iCs/>
          <w:color w:val="365F91" w:themeColor="accent1" w:themeShade="BF"/>
        </w:rPr>
        <w:t xml:space="preserve">Reappointment shall be at the discretion of the department, principal investigator or supervisor and shall normally be for one </w:t>
      </w:r>
      <w:proofErr w:type="gramStart"/>
      <w:r w:rsidRPr="0061246C">
        <w:rPr>
          <w:rFonts w:ascii="Times New Roman" w:hAnsi="Times New Roman" w:cs="Times New Roman"/>
          <w:i/>
          <w:iCs/>
          <w:color w:val="365F91" w:themeColor="accent1" w:themeShade="BF"/>
        </w:rPr>
        <w:t>year, but</w:t>
      </w:r>
      <w:proofErr w:type="gramEnd"/>
      <w:r w:rsidRPr="0061246C">
        <w:rPr>
          <w:rFonts w:ascii="Times New Roman" w:hAnsi="Times New Roman" w:cs="Times New Roman"/>
          <w:i/>
          <w:iCs/>
          <w:color w:val="365F91" w:themeColor="accent1" w:themeShade="BF"/>
        </w:rPr>
        <w:t xml:space="preserve"> may exceed one year at the discretion of the department, principal investigator or supervisor. </w:t>
      </w:r>
    </w:p>
    <w:p w14:paraId="00CB2CFF" w14:textId="467289DA" w:rsidR="0066410B" w:rsidRPr="0061246C" w:rsidRDefault="00C07029" w:rsidP="00C07029">
      <w:pPr>
        <w:pStyle w:val="CM21"/>
        <w:numPr>
          <w:ilvl w:val="0"/>
          <w:numId w:val="4"/>
        </w:numPr>
        <w:rPr>
          <w:rFonts w:ascii="Times New Roman" w:hAnsi="Times New Roman" w:cs="Times New Roman"/>
          <w:i/>
          <w:iCs/>
          <w:color w:val="1F497D" w:themeColor="text2"/>
        </w:rPr>
      </w:pPr>
      <w:r w:rsidRPr="0061246C">
        <w:rPr>
          <w:rFonts w:ascii="Times New Roman" w:hAnsi="Times New Roman" w:cs="Times New Roman"/>
          <w:i/>
          <w:iCs/>
          <w:color w:val="365F91" w:themeColor="accent1" w:themeShade="BF"/>
        </w:rPr>
        <w:t xml:space="preserve">There may be instances where appointments or reappointments of less than a two year or one year term will be appropriate or necessary. In such instances, appointments or reappointments of less than a two year or one year term may be made at the discretion of </w:t>
      </w:r>
      <w:r w:rsidRPr="0061246C">
        <w:rPr>
          <w:rFonts w:ascii="Times New Roman" w:hAnsi="Times New Roman" w:cs="Times New Roman"/>
          <w:i/>
          <w:iCs/>
          <w:color w:val="1F497D" w:themeColor="text2"/>
        </w:rPr>
        <w:t>the principal investigator or supervisor</w:t>
      </w:r>
      <w:r w:rsidR="0066410B" w:rsidRPr="0061246C">
        <w:rPr>
          <w:rFonts w:ascii="Times New Roman" w:hAnsi="Times New Roman" w:cs="Times New Roman"/>
          <w:i/>
          <w:iCs/>
          <w:color w:val="1F497D" w:themeColor="text2"/>
        </w:rPr>
        <w:t>.</w:t>
      </w:r>
    </w:p>
    <w:p w14:paraId="11D0911B" w14:textId="77777777" w:rsidR="00147E0A" w:rsidRPr="0061246C" w:rsidRDefault="00147E0A" w:rsidP="00147E0A">
      <w:pPr>
        <w:pStyle w:val="Default"/>
      </w:pPr>
    </w:p>
    <w:p w14:paraId="454F5367" w14:textId="13F57D5C" w:rsidR="0066410B" w:rsidRPr="0061246C" w:rsidRDefault="0066410B" w:rsidP="00147E0A">
      <w:pPr>
        <w:pStyle w:val="CM21"/>
        <w:rPr>
          <w:rFonts w:ascii="Times New Roman" w:hAnsi="Times New Roman" w:cs="Times New Roman"/>
          <w:i/>
          <w:iCs/>
          <w:color w:val="1F497D" w:themeColor="text2"/>
        </w:rPr>
      </w:pPr>
      <w:r w:rsidRPr="0061246C">
        <w:rPr>
          <w:rFonts w:ascii="Times New Roman" w:hAnsi="Times New Roman" w:cs="Times New Roman"/>
          <w:i/>
          <w:iCs/>
          <w:color w:val="1F497D" w:themeColor="text2"/>
          <w:u w:val="single"/>
        </w:rPr>
        <w:t xml:space="preserve">Salary Requirements for FY 2023-2024, FY </w:t>
      </w:r>
      <w:proofErr w:type="gramStart"/>
      <w:r w:rsidRPr="0061246C">
        <w:rPr>
          <w:rFonts w:ascii="Times New Roman" w:hAnsi="Times New Roman" w:cs="Times New Roman"/>
          <w:i/>
          <w:iCs/>
          <w:color w:val="1F497D" w:themeColor="text2"/>
          <w:u w:val="single"/>
        </w:rPr>
        <w:t>2024-2025</w:t>
      </w:r>
      <w:proofErr w:type="gramEnd"/>
      <w:r w:rsidRPr="0061246C">
        <w:rPr>
          <w:rFonts w:ascii="Times New Roman" w:hAnsi="Times New Roman" w:cs="Times New Roman"/>
          <w:i/>
          <w:iCs/>
          <w:color w:val="1F497D" w:themeColor="text2"/>
          <w:u w:val="single"/>
        </w:rPr>
        <w:t xml:space="preserve"> and FY 2025-2026</w:t>
      </w:r>
    </w:p>
    <w:p w14:paraId="5CC910B6" w14:textId="022DCB88" w:rsidR="0066410B" w:rsidRPr="0061246C" w:rsidRDefault="0066410B" w:rsidP="0066410B">
      <w:pPr>
        <w:pStyle w:val="ListParagraph"/>
        <w:numPr>
          <w:ilvl w:val="0"/>
          <w:numId w:val="8"/>
        </w:numPr>
        <w:spacing w:after="0" w:line="240" w:lineRule="auto"/>
        <w:rPr>
          <w:rFonts w:ascii="Times New Roman" w:eastAsia="Times New Roman" w:hAnsi="Times New Roman" w:cs="Times New Roman"/>
          <w:i/>
          <w:iCs/>
          <w:color w:val="1F497D" w:themeColor="text2"/>
          <w:sz w:val="24"/>
          <w:szCs w:val="24"/>
          <w:u w:val="single"/>
        </w:rPr>
      </w:pPr>
      <w:r w:rsidRPr="0061246C">
        <w:rPr>
          <w:rFonts w:ascii="Times New Roman" w:eastAsia="Times New Roman" w:hAnsi="Times New Roman" w:cs="Times New Roman"/>
          <w:i/>
          <w:iCs/>
          <w:color w:val="1F497D" w:themeColor="text2"/>
          <w:sz w:val="24"/>
          <w:szCs w:val="24"/>
        </w:rPr>
        <w:t>“Effective July 1, 2023, the minimum salary for negotiations unit employees shall be $56,963 for a calendar year appointmen</w:t>
      </w:r>
      <w:r w:rsidR="00147E0A" w:rsidRPr="0061246C">
        <w:rPr>
          <w:rFonts w:ascii="Times New Roman" w:eastAsia="Times New Roman" w:hAnsi="Times New Roman" w:cs="Times New Roman"/>
          <w:i/>
          <w:iCs/>
          <w:color w:val="1F497D" w:themeColor="text2"/>
          <w:sz w:val="24"/>
          <w:szCs w:val="24"/>
        </w:rPr>
        <w:t xml:space="preserve">t.  </w:t>
      </w:r>
      <w:r w:rsidR="00147E0A" w:rsidRPr="0061246C">
        <w:rPr>
          <w:rFonts w:ascii="Times New Roman" w:hAnsi="Times New Roman"/>
          <w:i/>
          <w:iCs/>
          <w:color w:val="1F497D" w:themeColor="text2"/>
        </w:rPr>
        <w:t xml:space="preserve">Salaries for negotiations unit employees on academic year appointments shall be subject to </w:t>
      </w:r>
      <w:proofErr w:type="gramStart"/>
      <w:r w:rsidR="00147E0A" w:rsidRPr="0061246C">
        <w:rPr>
          <w:rFonts w:ascii="Times New Roman" w:hAnsi="Times New Roman"/>
          <w:i/>
          <w:iCs/>
          <w:color w:val="1F497D" w:themeColor="text2"/>
        </w:rPr>
        <w:t>University</w:t>
      </w:r>
      <w:proofErr w:type="gramEnd"/>
      <w:r w:rsidR="00147E0A" w:rsidRPr="0061246C">
        <w:rPr>
          <w:rFonts w:ascii="Times New Roman" w:hAnsi="Times New Roman"/>
          <w:i/>
          <w:iCs/>
          <w:color w:val="1F497D" w:themeColor="text2"/>
        </w:rPr>
        <w:t xml:space="preserve"> conversion guidelines.  </w:t>
      </w:r>
      <w:r w:rsidRPr="0061246C">
        <w:rPr>
          <w:rFonts w:ascii="Times New Roman" w:eastAsia="Times New Roman" w:hAnsi="Times New Roman" w:cs="Times New Roman"/>
          <w:i/>
          <w:iCs/>
          <w:color w:val="1F497D" w:themeColor="text2"/>
          <w:sz w:val="24"/>
          <w:szCs w:val="24"/>
        </w:rPr>
        <w:t xml:space="preserve">All negotiations unit employees employed in a position covered by this Agreement as of June 30, 2023, whose salary exceeds the minimum shall receive </w:t>
      </w:r>
      <w:proofErr w:type="gramStart"/>
      <w:r w:rsidRPr="0061246C">
        <w:rPr>
          <w:rFonts w:ascii="Times New Roman" w:eastAsia="Times New Roman" w:hAnsi="Times New Roman" w:cs="Times New Roman"/>
          <w:i/>
          <w:iCs/>
          <w:color w:val="1F497D" w:themeColor="text2"/>
          <w:sz w:val="24"/>
          <w:szCs w:val="24"/>
        </w:rPr>
        <w:t>a</w:t>
      </w:r>
      <w:proofErr w:type="gramEnd"/>
      <w:r w:rsidRPr="0061246C">
        <w:rPr>
          <w:rFonts w:ascii="Times New Roman" w:eastAsia="Times New Roman" w:hAnsi="Times New Roman" w:cs="Times New Roman"/>
          <w:i/>
          <w:iCs/>
          <w:color w:val="1F497D" w:themeColor="text2"/>
          <w:sz w:val="24"/>
          <w:szCs w:val="24"/>
        </w:rPr>
        <w:t xml:space="preserve"> 8.5% salary increase or an increase provided by the funding source, whichever is greater. All negotiations unit employees employed in a position covered by this Agreement as of June 30, </w:t>
      </w:r>
      <w:proofErr w:type="gramStart"/>
      <w:r w:rsidRPr="0061246C">
        <w:rPr>
          <w:rFonts w:ascii="Times New Roman" w:eastAsia="Times New Roman" w:hAnsi="Times New Roman" w:cs="Times New Roman"/>
          <w:i/>
          <w:iCs/>
          <w:color w:val="1F497D" w:themeColor="text2"/>
          <w:sz w:val="24"/>
          <w:szCs w:val="24"/>
        </w:rPr>
        <w:t>2023</w:t>
      </w:r>
      <w:proofErr w:type="gramEnd"/>
      <w:r w:rsidRPr="0061246C">
        <w:rPr>
          <w:rFonts w:ascii="Times New Roman" w:eastAsia="Times New Roman" w:hAnsi="Times New Roman" w:cs="Times New Roman"/>
          <w:i/>
          <w:iCs/>
          <w:color w:val="1F497D" w:themeColor="text2"/>
          <w:sz w:val="24"/>
          <w:szCs w:val="24"/>
        </w:rPr>
        <w:t xml:space="preserve"> whose salaries are below the minimum salary shall receive the greater of the minimum salary, a salary increase of 8.5%, or an increase provided by the funding source.”</w:t>
      </w:r>
    </w:p>
    <w:p w14:paraId="3658D4F8" w14:textId="6EEA6670" w:rsidR="0066410B" w:rsidRPr="0061246C" w:rsidRDefault="0066410B" w:rsidP="0066410B">
      <w:pPr>
        <w:pStyle w:val="ListParagraph"/>
        <w:numPr>
          <w:ilvl w:val="0"/>
          <w:numId w:val="8"/>
        </w:numPr>
        <w:spacing w:after="0" w:line="240" w:lineRule="auto"/>
        <w:rPr>
          <w:rFonts w:ascii="Times New Roman" w:eastAsia="Times New Roman" w:hAnsi="Times New Roman" w:cs="Times New Roman"/>
          <w:i/>
          <w:iCs/>
          <w:color w:val="1F497D" w:themeColor="text2"/>
          <w:sz w:val="24"/>
          <w:szCs w:val="24"/>
          <w:u w:val="single"/>
        </w:rPr>
      </w:pPr>
      <w:r w:rsidRPr="0061246C">
        <w:rPr>
          <w:rFonts w:ascii="Times New Roman" w:eastAsia="Times New Roman" w:hAnsi="Times New Roman" w:cs="Times New Roman"/>
          <w:i/>
          <w:iCs/>
          <w:color w:val="1F497D" w:themeColor="text2"/>
          <w:sz w:val="24"/>
          <w:szCs w:val="24"/>
        </w:rPr>
        <w:t xml:space="preserve">Effective July 1, 2024, the terms set forth in the </w:t>
      </w:r>
      <w:r w:rsidR="00D07B7D" w:rsidRPr="0061246C">
        <w:rPr>
          <w:rFonts w:ascii="Times New Roman" w:eastAsia="Times New Roman" w:hAnsi="Times New Roman" w:cs="Times New Roman"/>
          <w:i/>
          <w:iCs/>
          <w:color w:val="1F497D" w:themeColor="text2"/>
          <w:sz w:val="24"/>
          <w:szCs w:val="24"/>
        </w:rPr>
        <w:t xml:space="preserve">above </w:t>
      </w:r>
      <w:r w:rsidRPr="0061246C">
        <w:rPr>
          <w:rFonts w:ascii="Times New Roman" w:eastAsia="Times New Roman" w:hAnsi="Times New Roman" w:cs="Times New Roman"/>
          <w:i/>
          <w:iCs/>
          <w:color w:val="1F497D" w:themeColor="text2"/>
          <w:sz w:val="24"/>
          <w:szCs w:val="24"/>
        </w:rPr>
        <w:t>first bullet shall apply except that the minimum salary shall be $61,805 for a calendar year appointment and the applicable percentage increase shall be 8.5%. </w:t>
      </w:r>
    </w:p>
    <w:p w14:paraId="005755DD" w14:textId="199C813E" w:rsidR="0066410B" w:rsidRPr="0061246C" w:rsidRDefault="0066410B" w:rsidP="0066410B">
      <w:pPr>
        <w:pStyle w:val="Default"/>
        <w:numPr>
          <w:ilvl w:val="0"/>
          <w:numId w:val="5"/>
        </w:numPr>
        <w:rPr>
          <w:rFonts w:ascii="Times New Roman" w:hAnsi="Times New Roman" w:cs="Times New Roman"/>
          <w:i/>
          <w:iCs/>
          <w:color w:val="1F497D" w:themeColor="text2"/>
        </w:rPr>
      </w:pPr>
      <w:r w:rsidRPr="0061246C">
        <w:rPr>
          <w:rFonts w:ascii="Times New Roman" w:hAnsi="Times New Roman" w:cs="Times New Roman"/>
          <w:i/>
          <w:iCs/>
          <w:color w:val="1F497D" w:themeColor="text2"/>
        </w:rPr>
        <w:t xml:space="preserve">Effective July 1, 2025, the terms set forth in the </w:t>
      </w:r>
      <w:r w:rsidR="00D07B7D" w:rsidRPr="0061246C">
        <w:rPr>
          <w:rFonts w:ascii="Times New Roman" w:hAnsi="Times New Roman" w:cs="Times New Roman"/>
          <w:i/>
          <w:iCs/>
          <w:color w:val="1F497D" w:themeColor="text2"/>
        </w:rPr>
        <w:t xml:space="preserve">above </w:t>
      </w:r>
      <w:r w:rsidRPr="0061246C">
        <w:rPr>
          <w:rFonts w:ascii="Times New Roman" w:hAnsi="Times New Roman" w:cs="Times New Roman"/>
          <w:i/>
          <w:iCs/>
          <w:color w:val="1F497D" w:themeColor="text2"/>
        </w:rPr>
        <w:t>first bullet shall apply except that the minimum salary shall be $63,968 for a calendar year appointment and the applicable percentage increase shall be 3.5%.</w:t>
      </w:r>
    </w:p>
    <w:p w14:paraId="26B95E73" w14:textId="45EBF665" w:rsidR="00DC4235" w:rsidRPr="0061246C" w:rsidRDefault="00DC4235" w:rsidP="0066410B">
      <w:pPr>
        <w:pStyle w:val="Default"/>
        <w:numPr>
          <w:ilvl w:val="0"/>
          <w:numId w:val="5"/>
        </w:numPr>
        <w:rPr>
          <w:rFonts w:ascii="Times New Roman" w:hAnsi="Times New Roman" w:cs="Times New Roman"/>
          <w:b/>
          <w:bCs/>
          <w:i/>
          <w:iCs/>
          <w:color w:val="1F497D" w:themeColor="text2"/>
        </w:rPr>
      </w:pPr>
      <w:r w:rsidRPr="0061246C">
        <w:rPr>
          <w:rFonts w:ascii="Times New Roman" w:hAnsi="Times New Roman" w:cs="Times New Roman"/>
          <w:b/>
          <w:bCs/>
          <w:i/>
          <w:iCs/>
          <w:color w:val="1F497D" w:themeColor="text2"/>
        </w:rPr>
        <w:t xml:space="preserve">In April of each fiscal year, </w:t>
      </w:r>
      <w:r w:rsidR="00F21A53" w:rsidRPr="0061246C">
        <w:rPr>
          <w:rFonts w:ascii="Times New Roman" w:hAnsi="Times New Roman" w:cs="Times New Roman"/>
          <w:b/>
          <w:bCs/>
          <w:i/>
          <w:iCs/>
          <w:color w:val="1F497D" w:themeColor="text2"/>
        </w:rPr>
        <w:t>the Office of University Labor Relations (“</w:t>
      </w:r>
      <w:r w:rsidRPr="0061246C">
        <w:rPr>
          <w:rFonts w:ascii="Times New Roman" w:hAnsi="Times New Roman" w:cs="Times New Roman"/>
          <w:b/>
          <w:bCs/>
          <w:i/>
          <w:iCs/>
          <w:color w:val="1F497D" w:themeColor="text2"/>
        </w:rPr>
        <w:t>OULR</w:t>
      </w:r>
      <w:r w:rsidR="00F21A53" w:rsidRPr="0061246C">
        <w:rPr>
          <w:rFonts w:ascii="Times New Roman" w:hAnsi="Times New Roman" w:cs="Times New Roman"/>
          <w:b/>
          <w:bCs/>
          <w:i/>
          <w:iCs/>
          <w:color w:val="1F497D" w:themeColor="text2"/>
        </w:rPr>
        <w:t>”)</w:t>
      </w:r>
      <w:r w:rsidRPr="0061246C">
        <w:rPr>
          <w:rFonts w:ascii="Times New Roman" w:hAnsi="Times New Roman" w:cs="Times New Roman"/>
          <w:b/>
          <w:bCs/>
          <w:i/>
          <w:iCs/>
          <w:color w:val="1F497D" w:themeColor="text2"/>
        </w:rPr>
        <w:t xml:space="preserve"> will publish and disseminate to all units a</w:t>
      </w:r>
      <w:r w:rsidR="00F21A53" w:rsidRPr="0061246C">
        <w:rPr>
          <w:rFonts w:ascii="Times New Roman" w:hAnsi="Times New Roman" w:cs="Times New Roman"/>
          <w:b/>
          <w:bCs/>
          <w:i/>
          <w:iCs/>
          <w:color w:val="1F497D" w:themeColor="text2"/>
        </w:rPr>
        <w:t xml:space="preserve"> template </w:t>
      </w:r>
      <w:r w:rsidRPr="0061246C">
        <w:rPr>
          <w:rFonts w:ascii="Times New Roman" w:hAnsi="Times New Roman" w:cs="Times New Roman"/>
          <w:b/>
          <w:bCs/>
          <w:i/>
          <w:iCs/>
          <w:color w:val="1F497D" w:themeColor="text2"/>
        </w:rPr>
        <w:t>addendum letter to be issued to all unit members with appointments continuing into the next fiscal year which covers the required increases effective on July 1 of such fiscal year, as well as a revised postdoc appointment/reappointment letter for use in each subsequent fiscal year.</w:t>
      </w:r>
    </w:p>
    <w:p w14:paraId="052D5DFF" w14:textId="77777777" w:rsidR="00EC03B5" w:rsidRPr="0061246C" w:rsidRDefault="00EC03B5" w:rsidP="00EC03B5">
      <w:pPr>
        <w:pStyle w:val="Default"/>
        <w:numPr>
          <w:ilvl w:val="0"/>
          <w:numId w:val="5"/>
        </w:numPr>
        <w:rPr>
          <w:rFonts w:ascii="Times New Roman" w:hAnsi="Times New Roman" w:cs="Times New Roman"/>
          <w:b/>
          <w:bCs/>
          <w:i/>
          <w:iCs/>
          <w:color w:val="1F497D" w:themeColor="text2"/>
        </w:rPr>
      </w:pPr>
      <w:r w:rsidRPr="0061246C">
        <w:rPr>
          <w:rFonts w:ascii="Times New Roman" w:hAnsi="Times New Roman" w:cs="Times New Roman"/>
          <w:b/>
          <w:bCs/>
          <w:i/>
          <w:iCs/>
          <w:color w:val="1F497D" w:themeColor="text2"/>
        </w:rPr>
        <w:t>Please contact OULR (</w:t>
      </w:r>
      <w:hyperlink r:id="rId6" w:history="1">
        <w:r w:rsidRPr="0061246C">
          <w:rPr>
            <w:rStyle w:val="Hyperlink"/>
            <w:rFonts w:ascii="Times New Roman" w:hAnsi="Times New Roman" w:cs="Times New Roman"/>
            <w:b/>
            <w:bCs/>
            <w:i/>
            <w:iCs/>
          </w:rPr>
          <w:t>oulr@oulr.rutgers.edu</w:t>
        </w:r>
      </w:hyperlink>
      <w:r w:rsidRPr="0061246C">
        <w:rPr>
          <w:rFonts w:ascii="Times New Roman" w:hAnsi="Times New Roman" w:cs="Times New Roman"/>
          <w:b/>
          <w:bCs/>
          <w:i/>
          <w:iCs/>
          <w:color w:val="1F497D" w:themeColor="text2"/>
        </w:rPr>
        <w:t xml:space="preserve">) to further discuss any contemplated increase to a unit member’s salary provided by the funding source which will be effective on a date other than July 1 and compliance with the above salary requirements. </w:t>
      </w:r>
    </w:p>
    <w:p w14:paraId="33891DC5" w14:textId="6D2024B6" w:rsidR="00DC4235" w:rsidRPr="0061246C" w:rsidRDefault="00DC4235" w:rsidP="00EC03B5">
      <w:pPr>
        <w:pStyle w:val="Default"/>
        <w:ind w:left="360"/>
        <w:rPr>
          <w:rFonts w:ascii="Times New Roman" w:hAnsi="Times New Roman" w:cs="Times New Roman"/>
          <w:b/>
          <w:bCs/>
          <w:i/>
          <w:iCs/>
          <w:color w:val="1F497D" w:themeColor="text2"/>
        </w:rPr>
      </w:pPr>
      <w:r w:rsidRPr="0061246C">
        <w:rPr>
          <w:rFonts w:ascii="Times New Roman" w:hAnsi="Times New Roman" w:cs="Times New Roman"/>
          <w:b/>
          <w:bCs/>
          <w:i/>
          <w:iCs/>
          <w:color w:val="1F497D" w:themeColor="text2"/>
        </w:rPr>
        <w:t xml:space="preserve"> </w:t>
      </w:r>
    </w:p>
    <w:p w14:paraId="3620686B" w14:textId="77777777" w:rsidR="00C07029" w:rsidRPr="0061246C" w:rsidRDefault="00C07029" w:rsidP="00C07029">
      <w:pPr>
        <w:pStyle w:val="Default"/>
        <w:rPr>
          <w:rFonts w:ascii="Times New Roman" w:hAnsi="Times New Roman" w:cs="Times New Roman"/>
          <w:color w:val="1F497D" w:themeColor="text2"/>
        </w:rPr>
      </w:pPr>
    </w:p>
    <w:p w14:paraId="4118A90D" w14:textId="77777777" w:rsidR="00C07029" w:rsidRPr="0061246C" w:rsidRDefault="00C07029" w:rsidP="00C07029">
      <w:pPr>
        <w:pStyle w:val="Default"/>
      </w:pPr>
    </w:p>
    <w:p w14:paraId="31E814D8" w14:textId="4172145B" w:rsidR="00744FDB" w:rsidRPr="0061246C" w:rsidRDefault="00F27499" w:rsidP="00561B19">
      <w:pPr>
        <w:spacing w:line="240" w:lineRule="auto"/>
        <w:rPr>
          <w:rFonts w:ascii="Times New Roman" w:hAnsi="Times New Roman" w:cs="Times New Roman"/>
          <w:sz w:val="24"/>
          <w:szCs w:val="24"/>
        </w:rPr>
      </w:pPr>
      <w:r w:rsidRPr="0061246C">
        <w:rPr>
          <w:rFonts w:ascii="Times New Roman" w:hAnsi="Times New Roman" w:cs="Times New Roman"/>
          <w:sz w:val="24"/>
          <w:szCs w:val="24"/>
        </w:rPr>
        <w:tab/>
      </w:r>
      <w:r w:rsidR="007F4B24" w:rsidRPr="0061246C">
        <w:rPr>
          <w:rFonts w:ascii="Times New Roman" w:hAnsi="Times New Roman" w:cs="Times New Roman"/>
          <w:sz w:val="24"/>
          <w:szCs w:val="24"/>
        </w:rPr>
        <w:t xml:space="preserve">On the recommendation of Professor </w:t>
      </w:r>
      <w:r w:rsidR="00863B57" w:rsidRPr="0061246C">
        <w:rPr>
          <w:rFonts w:ascii="Times New Roman" w:hAnsi="Times New Roman" w:cs="Times New Roman"/>
          <w:sz w:val="24"/>
          <w:szCs w:val="24"/>
        </w:rPr>
        <w:t>[</w:t>
      </w:r>
      <w:r w:rsidR="00863B57" w:rsidRPr="0061246C">
        <w:rPr>
          <w:rFonts w:ascii="Times New Roman" w:hAnsi="Times New Roman" w:cs="Times New Roman"/>
          <w:i/>
          <w:sz w:val="24"/>
          <w:szCs w:val="24"/>
        </w:rPr>
        <w:t xml:space="preserve">Insert </w:t>
      </w:r>
      <w:r w:rsidR="007F4B24" w:rsidRPr="0061246C">
        <w:rPr>
          <w:rFonts w:ascii="Times New Roman" w:hAnsi="Times New Roman" w:cs="Times New Roman"/>
          <w:i/>
          <w:sz w:val="24"/>
          <w:szCs w:val="24"/>
        </w:rPr>
        <w:t>name</w:t>
      </w:r>
      <w:r w:rsidR="00863B57" w:rsidRPr="0061246C">
        <w:rPr>
          <w:rFonts w:ascii="Times New Roman" w:hAnsi="Times New Roman" w:cs="Times New Roman"/>
          <w:sz w:val="24"/>
          <w:szCs w:val="24"/>
        </w:rPr>
        <w:t>]</w:t>
      </w:r>
      <w:r w:rsidR="007F4B24" w:rsidRPr="0061246C">
        <w:rPr>
          <w:rFonts w:ascii="Times New Roman" w:hAnsi="Times New Roman" w:cs="Times New Roman"/>
          <w:sz w:val="24"/>
          <w:szCs w:val="24"/>
        </w:rPr>
        <w:t xml:space="preserve"> in the Department of </w:t>
      </w:r>
      <w:r w:rsidR="00E33DE7" w:rsidRPr="0061246C">
        <w:rPr>
          <w:rFonts w:ascii="Times New Roman" w:hAnsi="Times New Roman" w:cs="Times New Roman"/>
          <w:sz w:val="24"/>
          <w:szCs w:val="24"/>
        </w:rPr>
        <w:t>[</w:t>
      </w:r>
      <w:r w:rsidR="00061691" w:rsidRPr="0061246C">
        <w:rPr>
          <w:rFonts w:ascii="Times New Roman" w:hAnsi="Times New Roman" w:cs="Times New Roman"/>
          <w:i/>
          <w:sz w:val="24"/>
          <w:szCs w:val="24"/>
        </w:rPr>
        <w:t xml:space="preserve">Insert </w:t>
      </w:r>
      <w:r w:rsidR="007F4B24" w:rsidRPr="0061246C">
        <w:rPr>
          <w:rFonts w:ascii="Times New Roman" w:hAnsi="Times New Roman" w:cs="Times New Roman"/>
          <w:i/>
          <w:sz w:val="24"/>
          <w:szCs w:val="24"/>
        </w:rPr>
        <w:t>department/program</w:t>
      </w:r>
      <w:r w:rsidR="00E33DE7" w:rsidRPr="0061246C">
        <w:rPr>
          <w:rFonts w:ascii="Times New Roman" w:hAnsi="Times New Roman" w:cs="Times New Roman"/>
          <w:sz w:val="24"/>
          <w:szCs w:val="24"/>
        </w:rPr>
        <w:t>]</w:t>
      </w:r>
      <w:r w:rsidR="007F4B24" w:rsidRPr="0061246C">
        <w:rPr>
          <w:rFonts w:ascii="Times New Roman" w:hAnsi="Times New Roman" w:cs="Times New Roman"/>
          <w:sz w:val="24"/>
          <w:szCs w:val="24"/>
        </w:rPr>
        <w:t>, I am pleased to offer you an appointment as a</w:t>
      </w:r>
      <w:r w:rsidR="0066410B" w:rsidRPr="0061246C">
        <w:rPr>
          <w:rFonts w:ascii="Times New Roman" w:hAnsi="Times New Roman" w:cs="Times New Roman"/>
          <w:color w:val="000000"/>
          <w:sz w:val="24"/>
          <w:szCs w:val="24"/>
        </w:rPr>
        <w:t xml:space="preserve"> [</w:t>
      </w:r>
      <w:r w:rsidR="0066410B" w:rsidRPr="0061246C">
        <w:rPr>
          <w:rFonts w:ascii="Times New Roman" w:hAnsi="Times New Roman" w:cs="Times New Roman"/>
          <w:i/>
          <w:iCs/>
          <w:color w:val="000000"/>
          <w:sz w:val="24"/>
          <w:szCs w:val="24"/>
        </w:rPr>
        <w:t xml:space="preserve">Insert “Post-Doctoral Associate”; for Class 1 </w:t>
      </w:r>
      <w:r w:rsidR="0066410B" w:rsidRPr="0061246C">
        <w:rPr>
          <w:rFonts w:ascii="Times New Roman" w:hAnsi="Times New Roman" w:cs="Times New Roman"/>
          <w:i/>
          <w:iCs/>
          <w:sz w:val="24"/>
          <w:szCs w:val="24"/>
        </w:rPr>
        <w:t>employees assigned to schools, departments, and units that were part of the University of Medicine and Dentistry of New Jersey prior to the 2013 integration,</w:t>
      </w:r>
      <w:r w:rsidR="0066410B" w:rsidRPr="0061246C">
        <w:rPr>
          <w:rFonts w:ascii="Times New Roman" w:hAnsi="Times New Roman" w:cs="Times New Roman"/>
          <w:i/>
          <w:iCs/>
          <w:color w:val="000000"/>
          <w:sz w:val="24"/>
          <w:szCs w:val="24"/>
        </w:rPr>
        <w:t xml:space="preserve"> “Post-Doctoral Fellow” may be inserted</w:t>
      </w:r>
      <w:r w:rsidR="0066410B" w:rsidRPr="0061246C">
        <w:rPr>
          <w:rFonts w:ascii="Times New Roman" w:hAnsi="Times New Roman" w:cs="Times New Roman"/>
          <w:color w:val="000000"/>
          <w:sz w:val="24"/>
          <w:szCs w:val="24"/>
        </w:rPr>
        <w:t xml:space="preserve">] </w:t>
      </w:r>
      <w:r w:rsidR="007F4B24" w:rsidRPr="0061246C">
        <w:rPr>
          <w:rFonts w:ascii="Times New Roman" w:hAnsi="Times New Roman" w:cs="Times New Roman"/>
          <w:sz w:val="24"/>
          <w:szCs w:val="24"/>
        </w:rPr>
        <w:t>on a</w:t>
      </w:r>
      <w:r w:rsidR="00A54607" w:rsidRPr="0061246C">
        <w:rPr>
          <w:rFonts w:ascii="Times New Roman" w:hAnsi="Times New Roman" w:cs="Times New Roman"/>
          <w:sz w:val="24"/>
          <w:szCs w:val="24"/>
        </w:rPr>
        <w:t>(n)</w:t>
      </w:r>
      <w:r w:rsidR="007F4B24" w:rsidRPr="0061246C">
        <w:rPr>
          <w:rFonts w:ascii="Times New Roman" w:hAnsi="Times New Roman" w:cs="Times New Roman"/>
          <w:sz w:val="24"/>
          <w:szCs w:val="24"/>
        </w:rPr>
        <w:t xml:space="preserve"> </w:t>
      </w:r>
      <w:r w:rsidR="00311AF7" w:rsidRPr="0061246C">
        <w:rPr>
          <w:rFonts w:ascii="Times New Roman" w:hAnsi="Times New Roman" w:cs="Times New Roman"/>
          <w:sz w:val="24"/>
          <w:szCs w:val="24"/>
        </w:rPr>
        <w:t>[</w:t>
      </w:r>
      <w:r w:rsidR="00DA545E" w:rsidRPr="0061246C">
        <w:rPr>
          <w:rFonts w:ascii="Times New Roman" w:hAnsi="Times New Roman" w:cs="Times New Roman"/>
          <w:i/>
          <w:sz w:val="24"/>
          <w:szCs w:val="24"/>
        </w:rPr>
        <w:t xml:space="preserve">Insert </w:t>
      </w:r>
      <w:r w:rsidR="00E33DE7" w:rsidRPr="0061246C">
        <w:rPr>
          <w:rFonts w:ascii="Times New Roman" w:hAnsi="Times New Roman" w:cs="Times New Roman"/>
          <w:i/>
          <w:sz w:val="24"/>
          <w:szCs w:val="24"/>
        </w:rPr>
        <w:t>academ</w:t>
      </w:r>
      <w:r w:rsidR="00311AF7" w:rsidRPr="0061246C">
        <w:rPr>
          <w:rFonts w:ascii="Times New Roman" w:hAnsi="Times New Roman" w:cs="Times New Roman"/>
          <w:i/>
          <w:sz w:val="24"/>
          <w:szCs w:val="24"/>
        </w:rPr>
        <w:t>ic year</w:t>
      </w:r>
      <w:r w:rsidR="00DA545E" w:rsidRPr="0061246C">
        <w:rPr>
          <w:rFonts w:ascii="Times New Roman" w:hAnsi="Times New Roman" w:cs="Times New Roman"/>
          <w:i/>
          <w:sz w:val="24"/>
          <w:szCs w:val="24"/>
        </w:rPr>
        <w:t xml:space="preserve"> or </w:t>
      </w:r>
      <w:r w:rsidR="00311AF7" w:rsidRPr="0061246C">
        <w:rPr>
          <w:rFonts w:ascii="Times New Roman" w:hAnsi="Times New Roman" w:cs="Times New Roman"/>
          <w:i/>
          <w:sz w:val="24"/>
          <w:szCs w:val="24"/>
        </w:rPr>
        <w:t>calendar year</w:t>
      </w:r>
      <w:r w:rsidR="00311AF7" w:rsidRPr="0061246C">
        <w:rPr>
          <w:rFonts w:ascii="Times New Roman" w:hAnsi="Times New Roman" w:cs="Times New Roman"/>
          <w:sz w:val="24"/>
          <w:szCs w:val="24"/>
        </w:rPr>
        <w:t>]</w:t>
      </w:r>
      <w:r w:rsidR="00DC45E9" w:rsidRPr="0061246C">
        <w:rPr>
          <w:rFonts w:ascii="Times New Roman" w:hAnsi="Times New Roman" w:cs="Times New Roman"/>
          <w:sz w:val="24"/>
          <w:szCs w:val="24"/>
        </w:rPr>
        <w:t xml:space="preserve"> </w:t>
      </w:r>
      <w:r w:rsidR="007F4B24" w:rsidRPr="0061246C">
        <w:rPr>
          <w:rFonts w:ascii="Times New Roman" w:hAnsi="Times New Roman" w:cs="Times New Roman"/>
          <w:sz w:val="24"/>
          <w:szCs w:val="24"/>
        </w:rPr>
        <w:t xml:space="preserve">basis for the period of </w:t>
      </w:r>
      <w:r w:rsidR="00DA545E" w:rsidRPr="0061246C">
        <w:rPr>
          <w:rFonts w:ascii="Times New Roman" w:hAnsi="Times New Roman" w:cs="Times New Roman"/>
          <w:i/>
          <w:sz w:val="24"/>
          <w:szCs w:val="24"/>
        </w:rPr>
        <w:t>[Insert begin date</w:t>
      </w:r>
      <w:r w:rsidR="00DA545E" w:rsidRPr="0061246C">
        <w:rPr>
          <w:rFonts w:ascii="Times New Roman" w:hAnsi="Times New Roman" w:cs="Times New Roman"/>
          <w:sz w:val="24"/>
          <w:szCs w:val="24"/>
        </w:rPr>
        <w:t xml:space="preserve">] </w:t>
      </w:r>
      <w:r w:rsidR="00DC45E9" w:rsidRPr="0061246C">
        <w:rPr>
          <w:rFonts w:ascii="Times New Roman" w:hAnsi="Times New Roman" w:cs="Times New Roman"/>
          <w:sz w:val="24"/>
          <w:szCs w:val="24"/>
        </w:rPr>
        <w:t xml:space="preserve">through </w:t>
      </w:r>
      <w:r w:rsidR="00DA545E" w:rsidRPr="0061246C">
        <w:rPr>
          <w:rFonts w:ascii="Times New Roman" w:hAnsi="Times New Roman" w:cs="Times New Roman"/>
          <w:sz w:val="24"/>
          <w:szCs w:val="24"/>
        </w:rPr>
        <w:t>[</w:t>
      </w:r>
      <w:r w:rsidR="00DA545E" w:rsidRPr="0061246C">
        <w:rPr>
          <w:rFonts w:ascii="Times New Roman" w:hAnsi="Times New Roman" w:cs="Times New Roman"/>
          <w:i/>
          <w:sz w:val="24"/>
          <w:szCs w:val="24"/>
        </w:rPr>
        <w:t>Insert end</w:t>
      </w:r>
      <w:r w:rsidR="00DA545E" w:rsidRPr="0061246C">
        <w:rPr>
          <w:rFonts w:ascii="Times New Roman" w:hAnsi="Times New Roman" w:cs="Times New Roman"/>
          <w:sz w:val="24"/>
          <w:szCs w:val="24"/>
        </w:rPr>
        <w:t xml:space="preserve"> </w:t>
      </w:r>
      <w:r w:rsidR="00DA545E" w:rsidRPr="0061246C">
        <w:rPr>
          <w:rFonts w:ascii="Times New Roman" w:hAnsi="Times New Roman" w:cs="Times New Roman"/>
          <w:i/>
          <w:sz w:val="24"/>
          <w:szCs w:val="24"/>
        </w:rPr>
        <w:t>date</w:t>
      </w:r>
      <w:r w:rsidR="00DA545E" w:rsidRPr="0061246C">
        <w:rPr>
          <w:rFonts w:ascii="Times New Roman" w:hAnsi="Times New Roman" w:cs="Times New Roman"/>
          <w:sz w:val="24"/>
          <w:szCs w:val="24"/>
        </w:rPr>
        <w:t>]</w:t>
      </w:r>
      <w:r w:rsidR="00D015BA" w:rsidRPr="0061246C">
        <w:rPr>
          <w:rFonts w:ascii="Times New Roman" w:hAnsi="Times New Roman" w:cs="Times New Roman"/>
          <w:sz w:val="24"/>
          <w:szCs w:val="24"/>
        </w:rPr>
        <w:t xml:space="preserve"> </w:t>
      </w:r>
      <w:r w:rsidR="0066410B" w:rsidRPr="0061246C">
        <w:rPr>
          <w:rFonts w:ascii="Times New Roman" w:hAnsi="Times New Roman" w:cs="Times New Roman"/>
          <w:sz w:val="24"/>
          <w:szCs w:val="24"/>
        </w:rPr>
        <w:t xml:space="preserve"> </w:t>
      </w:r>
      <w:r w:rsidR="00577429" w:rsidRPr="0061246C">
        <w:rPr>
          <w:rFonts w:ascii="Times New Roman" w:hAnsi="Times New Roman" w:cs="Times New Roman"/>
          <w:sz w:val="24"/>
          <w:szCs w:val="24"/>
        </w:rPr>
        <w:t>[</w:t>
      </w:r>
      <w:r w:rsidR="00577429" w:rsidRPr="0061246C">
        <w:rPr>
          <w:rFonts w:ascii="Times New Roman" w:hAnsi="Times New Roman" w:cs="Times New Roman"/>
          <w:i/>
          <w:sz w:val="24"/>
          <w:szCs w:val="24"/>
        </w:rPr>
        <w:t>If applicable, insert</w:t>
      </w:r>
      <w:r w:rsidR="00577429" w:rsidRPr="0061246C">
        <w:rPr>
          <w:rFonts w:ascii="Times New Roman" w:hAnsi="Times New Roman" w:cs="Times New Roman"/>
          <w:sz w:val="24"/>
          <w:szCs w:val="24"/>
        </w:rPr>
        <w:t xml:space="preserve">: </w:t>
      </w:r>
      <w:r w:rsidR="00577429" w:rsidRPr="0061246C">
        <w:rPr>
          <w:rFonts w:ascii="Times New Roman" w:hAnsi="Times New Roman" w:cs="Times New Roman"/>
          <w:i/>
          <w:sz w:val="24"/>
          <w:szCs w:val="24"/>
        </w:rPr>
        <w:t>This position is contingent upon satisfactory completion of Ph.D. Degree</w:t>
      </w:r>
      <w:r w:rsidR="00577429" w:rsidRPr="0061246C">
        <w:rPr>
          <w:rFonts w:ascii="Times New Roman" w:hAnsi="Times New Roman" w:cs="Times New Roman"/>
          <w:sz w:val="24"/>
          <w:szCs w:val="24"/>
        </w:rPr>
        <w:t>.]</w:t>
      </w:r>
    </w:p>
    <w:p w14:paraId="4E145A53" w14:textId="1D34AA22" w:rsidR="00DA3D6E" w:rsidRPr="0061246C" w:rsidRDefault="0066410B" w:rsidP="00561B19">
      <w:pPr>
        <w:spacing w:line="240" w:lineRule="auto"/>
        <w:rPr>
          <w:rFonts w:ascii="Times New Roman" w:hAnsi="Times New Roman" w:cs="Times New Roman"/>
          <w:sz w:val="24"/>
          <w:szCs w:val="24"/>
        </w:rPr>
      </w:pPr>
      <w:r w:rsidRPr="0061246C">
        <w:rPr>
          <w:rFonts w:ascii="Times New Roman" w:hAnsi="Times New Roman" w:cs="Times New Roman"/>
          <w:sz w:val="24"/>
          <w:szCs w:val="24"/>
        </w:rPr>
        <w:tab/>
        <w:t>[</w:t>
      </w:r>
      <w:r w:rsidRPr="0061246C">
        <w:rPr>
          <w:rFonts w:ascii="Times New Roman" w:hAnsi="Times New Roman" w:cs="Times New Roman"/>
          <w:b/>
          <w:bCs/>
          <w:i/>
          <w:iCs/>
          <w:sz w:val="24"/>
          <w:szCs w:val="24"/>
        </w:rPr>
        <w:t xml:space="preserve">For initial post-doc appointments </w:t>
      </w:r>
      <w:r w:rsidR="00DA3D6E" w:rsidRPr="0061246C">
        <w:rPr>
          <w:rFonts w:ascii="Times New Roman" w:hAnsi="Times New Roman" w:cs="Times New Roman"/>
          <w:b/>
          <w:bCs/>
          <w:i/>
          <w:iCs/>
          <w:sz w:val="24"/>
          <w:szCs w:val="24"/>
        </w:rPr>
        <w:t xml:space="preserve">commencing on July 1, </w:t>
      </w:r>
      <w:proofErr w:type="gramStart"/>
      <w:r w:rsidR="00DA3D6E" w:rsidRPr="0061246C">
        <w:rPr>
          <w:rFonts w:ascii="Times New Roman" w:hAnsi="Times New Roman" w:cs="Times New Roman"/>
          <w:b/>
          <w:bCs/>
          <w:i/>
          <w:iCs/>
          <w:sz w:val="24"/>
          <w:szCs w:val="24"/>
        </w:rPr>
        <w:t>2023</w:t>
      </w:r>
      <w:proofErr w:type="gramEnd"/>
      <w:r w:rsidR="00DA3D6E" w:rsidRPr="0061246C">
        <w:rPr>
          <w:rFonts w:ascii="Times New Roman" w:hAnsi="Times New Roman" w:cs="Times New Roman"/>
          <w:b/>
          <w:bCs/>
          <w:i/>
          <w:iCs/>
          <w:sz w:val="24"/>
          <w:szCs w:val="24"/>
        </w:rPr>
        <w:t xml:space="preserve"> or a date during FY 2023-2024</w:t>
      </w:r>
      <w:r w:rsidR="00DC4235" w:rsidRPr="0061246C">
        <w:rPr>
          <w:rFonts w:ascii="Times New Roman" w:hAnsi="Times New Roman" w:cs="Times New Roman"/>
          <w:b/>
          <w:bCs/>
          <w:i/>
          <w:iCs/>
          <w:sz w:val="24"/>
          <w:szCs w:val="24"/>
        </w:rPr>
        <w:t xml:space="preserve"> only</w:t>
      </w:r>
      <w:r w:rsidRPr="0061246C">
        <w:rPr>
          <w:rFonts w:ascii="Times New Roman" w:hAnsi="Times New Roman" w:cs="Times New Roman"/>
          <w:i/>
          <w:iCs/>
          <w:sz w:val="24"/>
          <w:szCs w:val="24"/>
        </w:rPr>
        <w:t>, insert the following.  Delete if this is not an initial appointment</w:t>
      </w:r>
      <w:r w:rsidR="00DA3D6E" w:rsidRPr="0061246C">
        <w:rPr>
          <w:rFonts w:ascii="Times New Roman" w:hAnsi="Times New Roman" w:cs="Times New Roman"/>
          <w:i/>
          <w:iCs/>
          <w:sz w:val="24"/>
          <w:szCs w:val="24"/>
        </w:rPr>
        <w:t>.</w:t>
      </w:r>
      <w:r w:rsidRPr="0061246C">
        <w:rPr>
          <w:rFonts w:ascii="Times New Roman" w:hAnsi="Times New Roman" w:cs="Times New Roman"/>
          <w:i/>
          <w:iCs/>
          <w:sz w:val="24"/>
          <w:szCs w:val="24"/>
        </w:rPr>
        <w:t>]</w:t>
      </w:r>
      <w:r w:rsidRPr="0061246C">
        <w:rPr>
          <w:rFonts w:ascii="Times New Roman" w:hAnsi="Times New Roman" w:cs="Times New Roman"/>
          <w:sz w:val="24"/>
          <w:szCs w:val="24"/>
        </w:rPr>
        <w:t xml:space="preserve"> Your salary is [$</w:t>
      </w:r>
      <w:r w:rsidRPr="0061246C">
        <w:rPr>
          <w:rFonts w:ascii="Times New Roman" w:hAnsi="Times New Roman" w:cs="Times New Roman"/>
          <w:i/>
          <w:sz w:val="24"/>
          <w:szCs w:val="24"/>
        </w:rPr>
        <w:t xml:space="preserve">Insert </w:t>
      </w:r>
      <w:r w:rsidR="00D07B7D" w:rsidRPr="0061246C">
        <w:rPr>
          <w:rFonts w:ascii="Times New Roman" w:hAnsi="Times New Roman" w:cs="Times New Roman"/>
          <w:i/>
          <w:sz w:val="24"/>
          <w:szCs w:val="24"/>
        </w:rPr>
        <w:t xml:space="preserve">a </w:t>
      </w:r>
      <w:r w:rsidRPr="0061246C">
        <w:rPr>
          <w:rFonts w:ascii="Times New Roman" w:hAnsi="Times New Roman" w:cs="Times New Roman"/>
          <w:i/>
          <w:sz w:val="24"/>
          <w:szCs w:val="24"/>
        </w:rPr>
        <w:t xml:space="preserve">salary that is at least equal to or greater than the minimum salary for </w:t>
      </w:r>
      <w:r w:rsidR="00147E0A" w:rsidRPr="0061246C">
        <w:rPr>
          <w:rFonts w:ascii="Times New Roman" w:hAnsi="Times New Roman" w:cs="Times New Roman"/>
          <w:i/>
          <w:sz w:val="24"/>
          <w:szCs w:val="24"/>
        </w:rPr>
        <w:t>FY 2023-2024</w:t>
      </w:r>
      <w:r w:rsidR="00DA3D6E" w:rsidRPr="0061246C">
        <w:rPr>
          <w:rFonts w:ascii="Times New Roman" w:hAnsi="Times New Roman" w:cs="Times New Roman"/>
          <w:i/>
          <w:sz w:val="24"/>
          <w:szCs w:val="24"/>
        </w:rPr>
        <w:t xml:space="preserve"> which is </w:t>
      </w:r>
      <w:r w:rsidR="00DA3D6E" w:rsidRPr="0061246C">
        <w:rPr>
          <w:rFonts w:ascii="Times New Roman" w:eastAsia="Times New Roman" w:hAnsi="Times New Roman" w:cs="Times New Roman"/>
          <w:i/>
          <w:iCs/>
          <w:sz w:val="24"/>
          <w:szCs w:val="24"/>
        </w:rPr>
        <w:t>$56,963 CY</w:t>
      </w:r>
      <w:r w:rsidR="00DA3D6E" w:rsidRPr="0061246C">
        <w:rPr>
          <w:rFonts w:ascii="Times New Roman" w:hAnsi="Times New Roman" w:cs="Times New Roman"/>
          <w:i/>
          <w:sz w:val="24"/>
          <w:szCs w:val="24"/>
        </w:rPr>
        <w:t>.</w:t>
      </w:r>
      <w:r w:rsidR="00DA3D6E" w:rsidRPr="0061246C">
        <w:rPr>
          <w:rFonts w:ascii="Times New Roman" w:hAnsi="Times New Roman" w:cs="Times New Roman"/>
          <w:iCs/>
          <w:sz w:val="24"/>
          <w:szCs w:val="24"/>
        </w:rPr>
        <w:t>]</w:t>
      </w:r>
      <w:r w:rsidR="00DC4235" w:rsidRPr="0061246C">
        <w:rPr>
          <w:rFonts w:ascii="Times New Roman" w:hAnsi="Times New Roman" w:cs="Times New Roman"/>
          <w:iCs/>
          <w:sz w:val="24"/>
          <w:szCs w:val="24"/>
        </w:rPr>
        <w:t xml:space="preserve">  [</w:t>
      </w:r>
      <w:r w:rsidR="00DC4235" w:rsidRPr="0061246C">
        <w:rPr>
          <w:rFonts w:ascii="Times New Roman" w:hAnsi="Times New Roman" w:cs="Times New Roman"/>
          <w:i/>
          <w:sz w:val="24"/>
          <w:szCs w:val="24"/>
        </w:rPr>
        <w:t>Insert the following for appointments that continue on July 1, 202</w:t>
      </w:r>
      <w:r w:rsidR="00676FAE" w:rsidRPr="0061246C">
        <w:rPr>
          <w:rFonts w:ascii="Times New Roman" w:hAnsi="Times New Roman" w:cs="Times New Roman"/>
          <w:i/>
          <w:sz w:val="24"/>
          <w:szCs w:val="24"/>
        </w:rPr>
        <w:t>4</w:t>
      </w:r>
      <w:r w:rsidR="00DC4235" w:rsidRPr="0061246C">
        <w:rPr>
          <w:rFonts w:ascii="Times New Roman" w:hAnsi="Times New Roman" w:cs="Times New Roman"/>
          <w:i/>
          <w:sz w:val="24"/>
          <w:szCs w:val="24"/>
        </w:rPr>
        <w:t xml:space="preserve"> and during Fiscal Year 2024-2025. Delete if the appointment ends on June 30, </w:t>
      </w:r>
      <w:proofErr w:type="gramStart"/>
      <w:r w:rsidR="00DC4235" w:rsidRPr="0061246C">
        <w:rPr>
          <w:rFonts w:ascii="Times New Roman" w:hAnsi="Times New Roman" w:cs="Times New Roman"/>
          <w:i/>
          <w:sz w:val="24"/>
          <w:szCs w:val="24"/>
        </w:rPr>
        <w:t>2024</w:t>
      </w:r>
      <w:proofErr w:type="gramEnd"/>
      <w:r w:rsidR="00EC03B5" w:rsidRPr="0061246C">
        <w:rPr>
          <w:rFonts w:ascii="Times New Roman" w:hAnsi="Times New Roman" w:cs="Times New Roman"/>
          <w:i/>
          <w:sz w:val="24"/>
          <w:szCs w:val="24"/>
        </w:rPr>
        <w:t xml:space="preserve"> or before</w:t>
      </w:r>
      <w:r w:rsidR="00DC4235" w:rsidRPr="0061246C">
        <w:rPr>
          <w:rFonts w:ascii="Times New Roman" w:hAnsi="Times New Roman" w:cs="Times New Roman"/>
          <w:i/>
          <w:sz w:val="24"/>
          <w:szCs w:val="24"/>
        </w:rPr>
        <w:t>.</w:t>
      </w:r>
      <w:r w:rsidR="00DC4235" w:rsidRPr="0061246C">
        <w:rPr>
          <w:rFonts w:ascii="Times New Roman" w:hAnsi="Times New Roman" w:cs="Times New Roman"/>
          <w:iCs/>
          <w:sz w:val="24"/>
          <w:szCs w:val="24"/>
        </w:rPr>
        <w:t xml:space="preserve">]  An addendum to this appointment letter will </w:t>
      </w:r>
      <w:r w:rsidR="00EC03B5" w:rsidRPr="0061246C">
        <w:rPr>
          <w:rFonts w:ascii="Times New Roman" w:hAnsi="Times New Roman" w:cs="Times New Roman"/>
          <w:iCs/>
          <w:sz w:val="24"/>
          <w:szCs w:val="24"/>
        </w:rPr>
        <w:t xml:space="preserve">be </w:t>
      </w:r>
      <w:r w:rsidR="00DC4235" w:rsidRPr="0061246C">
        <w:rPr>
          <w:rFonts w:ascii="Times New Roman" w:hAnsi="Times New Roman" w:cs="Times New Roman"/>
          <w:iCs/>
          <w:sz w:val="24"/>
          <w:szCs w:val="24"/>
        </w:rPr>
        <w:t>issue</w:t>
      </w:r>
      <w:r w:rsidR="00EC03B5" w:rsidRPr="0061246C">
        <w:rPr>
          <w:rFonts w:ascii="Times New Roman" w:hAnsi="Times New Roman" w:cs="Times New Roman"/>
          <w:iCs/>
          <w:sz w:val="24"/>
          <w:szCs w:val="24"/>
        </w:rPr>
        <w:t>d</w:t>
      </w:r>
      <w:r w:rsidR="00DC4235" w:rsidRPr="0061246C">
        <w:rPr>
          <w:rFonts w:ascii="Times New Roman" w:hAnsi="Times New Roman" w:cs="Times New Roman"/>
          <w:iCs/>
          <w:sz w:val="24"/>
          <w:szCs w:val="24"/>
        </w:rPr>
        <w:t xml:space="preserve"> prior to July 1, </w:t>
      </w:r>
      <w:proofErr w:type="gramStart"/>
      <w:r w:rsidR="00DC4235" w:rsidRPr="0061246C">
        <w:rPr>
          <w:rFonts w:ascii="Times New Roman" w:hAnsi="Times New Roman" w:cs="Times New Roman"/>
          <w:iCs/>
          <w:sz w:val="24"/>
          <w:szCs w:val="24"/>
        </w:rPr>
        <w:t>2024</w:t>
      </w:r>
      <w:proofErr w:type="gramEnd"/>
      <w:r w:rsidR="00DC4235" w:rsidRPr="0061246C">
        <w:rPr>
          <w:rFonts w:ascii="Times New Roman" w:hAnsi="Times New Roman" w:cs="Times New Roman"/>
          <w:iCs/>
          <w:sz w:val="24"/>
          <w:szCs w:val="24"/>
        </w:rPr>
        <w:t xml:space="preserve"> which will advise of any applicable salary increase effective on such date.    </w:t>
      </w:r>
      <w:r w:rsidR="00DA3D6E" w:rsidRPr="0061246C">
        <w:rPr>
          <w:rFonts w:ascii="Times New Roman" w:hAnsi="Times New Roman" w:cs="Times New Roman"/>
          <w:iCs/>
          <w:sz w:val="24"/>
          <w:szCs w:val="24"/>
        </w:rPr>
        <w:t xml:space="preserve">  </w:t>
      </w:r>
    </w:p>
    <w:p w14:paraId="750034CE" w14:textId="60C8D6E6" w:rsidR="00147E0A" w:rsidRPr="0061246C" w:rsidRDefault="0066410B" w:rsidP="00DA3D6E">
      <w:pPr>
        <w:spacing w:after="0" w:line="240" w:lineRule="auto"/>
        <w:rPr>
          <w:rFonts w:ascii="Times New Roman" w:eastAsia="Times New Roman" w:hAnsi="Times New Roman" w:cs="Times New Roman"/>
          <w:i/>
          <w:iCs/>
          <w:sz w:val="24"/>
          <w:szCs w:val="24"/>
        </w:rPr>
      </w:pPr>
      <w:r w:rsidRPr="0061246C">
        <w:rPr>
          <w:rFonts w:ascii="Times New Roman" w:hAnsi="Times New Roman" w:cs="Times New Roman"/>
          <w:sz w:val="24"/>
          <w:szCs w:val="24"/>
        </w:rPr>
        <w:t xml:space="preserve">  </w:t>
      </w:r>
      <w:r w:rsidRPr="0061246C">
        <w:rPr>
          <w:rFonts w:ascii="Times New Roman" w:hAnsi="Times New Roman" w:cs="Times New Roman"/>
          <w:sz w:val="24"/>
          <w:szCs w:val="24"/>
        </w:rPr>
        <w:tab/>
        <w:t>[</w:t>
      </w:r>
      <w:r w:rsidRPr="0061246C">
        <w:rPr>
          <w:rFonts w:ascii="Times New Roman" w:hAnsi="Times New Roman" w:cs="Times New Roman"/>
          <w:b/>
          <w:bCs/>
          <w:i/>
          <w:iCs/>
          <w:sz w:val="24"/>
          <w:szCs w:val="24"/>
        </w:rPr>
        <w:t xml:space="preserve">For post-doc reappointments commencing on July 1, </w:t>
      </w:r>
      <w:proofErr w:type="gramStart"/>
      <w:r w:rsidRPr="0061246C">
        <w:rPr>
          <w:rFonts w:ascii="Times New Roman" w:hAnsi="Times New Roman" w:cs="Times New Roman"/>
          <w:b/>
          <w:bCs/>
          <w:i/>
          <w:iCs/>
          <w:sz w:val="24"/>
          <w:szCs w:val="24"/>
        </w:rPr>
        <w:t>2023</w:t>
      </w:r>
      <w:proofErr w:type="gramEnd"/>
      <w:r w:rsidR="00DA3D6E" w:rsidRPr="0061246C">
        <w:rPr>
          <w:rFonts w:ascii="Times New Roman" w:hAnsi="Times New Roman" w:cs="Times New Roman"/>
          <w:b/>
          <w:bCs/>
          <w:i/>
          <w:iCs/>
          <w:sz w:val="24"/>
          <w:szCs w:val="24"/>
        </w:rPr>
        <w:t xml:space="preserve"> or a date during FY 2023-2024</w:t>
      </w:r>
      <w:r w:rsidRPr="0061246C">
        <w:rPr>
          <w:rFonts w:ascii="Times New Roman" w:hAnsi="Times New Roman" w:cs="Times New Roman"/>
          <w:i/>
          <w:iCs/>
          <w:sz w:val="24"/>
          <w:szCs w:val="24"/>
        </w:rPr>
        <w:t>, insert the following provided the individual was in a post-doc position on June 30, 2023</w:t>
      </w:r>
      <w:r w:rsidR="00DA3D6E" w:rsidRPr="0061246C">
        <w:rPr>
          <w:rFonts w:ascii="Times New Roman" w:hAnsi="Times New Roman" w:cs="Times New Roman"/>
          <w:i/>
          <w:iCs/>
          <w:sz w:val="24"/>
          <w:szCs w:val="24"/>
        </w:rPr>
        <w:t xml:space="preserve">. Delete if this is an initial appointment.]  </w:t>
      </w:r>
      <w:r w:rsidR="00DA3D6E" w:rsidRPr="0061246C">
        <w:rPr>
          <w:rFonts w:ascii="Times New Roman" w:hAnsi="Times New Roman" w:cs="Times New Roman"/>
          <w:sz w:val="24"/>
          <w:szCs w:val="24"/>
        </w:rPr>
        <w:t>Your salary is [$</w:t>
      </w:r>
      <w:r w:rsidR="00DA3D6E" w:rsidRPr="0061246C">
        <w:rPr>
          <w:rFonts w:ascii="Times New Roman" w:hAnsi="Times New Roman" w:cs="Times New Roman"/>
          <w:i/>
          <w:sz w:val="24"/>
          <w:szCs w:val="24"/>
        </w:rPr>
        <w:t>Insert salary</w:t>
      </w:r>
      <w:r w:rsidR="00DA3D6E" w:rsidRPr="0061246C">
        <w:rPr>
          <w:rFonts w:ascii="Times New Roman" w:hAnsi="Times New Roman" w:cs="Times New Roman"/>
          <w:iCs/>
          <w:sz w:val="24"/>
          <w:szCs w:val="24"/>
        </w:rPr>
        <w:t>].</w:t>
      </w:r>
      <w:r w:rsidR="00147E0A" w:rsidRPr="0061246C">
        <w:rPr>
          <w:rFonts w:ascii="Times New Roman" w:hAnsi="Times New Roman" w:cs="Times New Roman"/>
          <w:i/>
          <w:iCs/>
          <w:sz w:val="24"/>
          <w:szCs w:val="24"/>
        </w:rPr>
        <w:t xml:space="preserve">  </w:t>
      </w:r>
      <w:r w:rsidR="00DA3D6E" w:rsidRPr="0061246C">
        <w:rPr>
          <w:rFonts w:ascii="Times New Roman" w:hAnsi="Times New Roman" w:cs="Times New Roman"/>
          <w:sz w:val="24"/>
          <w:szCs w:val="24"/>
        </w:rPr>
        <w:t>[</w:t>
      </w:r>
      <w:r w:rsidRPr="0061246C">
        <w:rPr>
          <w:rFonts w:ascii="Times New Roman" w:hAnsi="Times New Roman" w:cs="Times New Roman"/>
          <w:i/>
          <w:iCs/>
          <w:sz w:val="24"/>
          <w:szCs w:val="24"/>
        </w:rPr>
        <w:t xml:space="preserve">For post-docs whose salary </w:t>
      </w:r>
      <w:r w:rsidR="00147E0A" w:rsidRPr="0061246C">
        <w:rPr>
          <w:rFonts w:ascii="Times New Roman" w:hAnsi="Times New Roman" w:cs="Times New Roman"/>
          <w:i/>
          <w:iCs/>
          <w:sz w:val="24"/>
          <w:szCs w:val="24"/>
        </w:rPr>
        <w:t xml:space="preserve">prior to July 1, </w:t>
      </w:r>
      <w:proofErr w:type="gramStart"/>
      <w:r w:rsidR="00147E0A" w:rsidRPr="0061246C">
        <w:rPr>
          <w:rFonts w:ascii="Times New Roman" w:hAnsi="Times New Roman" w:cs="Times New Roman"/>
          <w:i/>
          <w:iCs/>
          <w:sz w:val="24"/>
          <w:szCs w:val="24"/>
        </w:rPr>
        <w:t>2023</w:t>
      </w:r>
      <w:proofErr w:type="gramEnd"/>
      <w:r w:rsidR="00147E0A" w:rsidRPr="0061246C">
        <w:rPr>
          <w:rFonts w:ascii="Times New Roman" w:hAnsi="Times New Roman" w:cs="Times New Roman"/>
          <w:i/>
          <w:iCs/>
          <w:sz w:val="24"/>
          <w:szCs w:val="24"/>
        </w:rPr>
        <w:t xml:space="preserve"> </w:t>
      </w:r>
      <w:r w:rsidRPr="0061246C">
        <w:rPr>
          <w:rFonts w:ascii="Times New Roman" w:hAnsi="Times New Roman" w:cs="Times New Roman"/>
          <w:i/>
          <w:iCs/>
          <w:sz w:val="24"/>
          <w:szCs w:val="24"/>
        </w:rPr>
        <w:t>exceed</w:t>
      </w:r>
      <w:r w:rsidR="00147E0A" w:rsidRPr="0061246C">
        <w:rPr>
          <w:rFonts w:ascii="Times New Roman" w:hAnsi="Times New Roman" w:cs="Times New Roman"/>
          <w:i/>
          <w:iCs/>
          <w:sz w:val="24"/>
          <w:szCs w:val="24"/>
        </w:rPr>
        <w:t>ed</w:t>
      </w:r>
      <w:r w:rsidRPr="0061246C">
        <w:rPr>
          <w:rFonts w:ascii="Times New Roman" w:hAnsi="Times New Roman" w:cs="Times New Roman"/>
          <w:i/>
          <w:iCs/>
          <w:sz w:val="24"/>
          <w:szCs w:val="24"/>
        </w:rPr>
        <w:t xml:space="preserve"> </w:t>
      </w:r>
      <w:r w:rsidRPr="0061246C">
        <w:rPr>
          <w:rFonts w:ascii="Times New Roman" w:eastAsia="Times New Roman" w:hAnsi="Times New Roman" w:cs="Times New Roman"/>
          <w:i/>
          <w:iCs/>
          <w:sz w:val="24"/>
          <w:szCs w:val="24"/>
        </w:rPr>
        <w:t xml:space="preserve">$56,963 (CY), </w:t>
      </w:r>
      <w:r w:rsidR="00147E0A" w:rsidRPr="0061246C">
        <w:rPr>
          <w:rFonts w:ascii="Times New Roman" w:eastAsia="Times New Roman" w:hAnsi="Times New Roman" w:cs="Times New Roman"/>
          <w:i/>
          <w:iCs/>
          <w:sz w:val="24"/>
          <w:szCs w:val="24"/>
        </w:rPr>
        <w:t>insert a salary that reflects at least an 8.5%</w:t>
      </w:r>
      <w:r w:rsidRPr="0061246C">
        <w:rPr>
          <w:rFonts w:ascii="Times New Roman" w:eastAsia="Times New Roman" w:hAnsi="Times New Roman" w:cs="Times New Roman"/>
          <w:i/>
          <w:iCs/>
          <w:sz w:val="24"/>
          <w:szCs w:val="24"/>
        </w:rPr>
        <w:t xml:space="preserve"> </w:t>
      </w:r>
      <w:r w:rsidR="00147E0A" w:rsidRPr="0061246C">
        <w:rPr>
          <w:rFonts w:ascii="Times New Roman" w:eastAsia="Times New Roman" w:hAnsi="Times New Roman" w:cs="Times New Roman"/>
          <w:i/>
          <w:iCs/>
          <w:sz w:val="24"/>
          <w:szCs w:val="24"/>
        </w:rPr>
        <w:t>increase</w:t>
      </w:r>
      <w:r w:rsidR="00DA3D6E" w:rsidRPr="0061246C">
        <w:rPr>
          <w:rFonts w:ascii="Times New Roman" w:eastAsia="Times New Roman" w:hAnsi="Times New Roman" w:cs="Times New Roman"/>
          <w:i/>
          <w:iCs/>
          <w:sz w:val="24"/>
          <w:szCs w:val="24"/>
        </w:rPr>
        <w:t xml:space="preserve">. </w:t>
      </w:r>
      <w:r w:rsidR="00DA3D6E" w:rsidRPr="0061246C">
        <w:rPr>
          <w:rFonts w:ascii="Times New Roman" w:hAnsi="Times New Roman" w:cs="Times New Roman"/>
          <w:i/>
          <w:iCs/>
          <w:sz w:val="24"/>
          <w:szCs w:val="24"/>
        </w:rPr>
        <w:t>Fo</w:t>
      </w:r>
      <w:r w:rsidR="00147E0A" w:rsidRPr="0061246C">
        <w:rPr>
          <w:rFonts w:ascii="Times New Roman" w:hAnsi="Times New Roman" w:cs="Times New Roman"/>
          <w:i/>
          <w:iCs/>
          <w:sz w:val="24"/>
          <w:szCs w:val="24"/>
        </w:rPr>
        <w:t xml:space="preserve">r post-docs whose salary prior to July 1, </w:t>
      </w:r>
      <w:proofErr w:type="gramStart"/>
      <w:r w:rsidR="00147E0A" w:rsidRPr="0061246C">
        <w:rPr>
          <w:rFonts w:ascii="Times New Roman" w:hAnsi="Times New Roman" w:cs="Times New Roman"/>
          <w:i/>
          <w:iCs/>
          <w:sz w:val="24"/>
          <w:szCs w:val="24"/>
        </w:rPr>
        <w:t>2023</w:t>
      </w:r>
      <w:proofErr w:type="gramEnd"/>
      <w:r w:rsidR="00147E0A" w:rsidRPr="0061246C">
        <w:rPr>
          <w:rFonts w:ascii="Times New Roman" w:hAnsi="Times New Roman" w:cs="Times New Roman"/>
          <w:i/>
          <w:iCs/>
          <w:sz w:val="24"/>
          <w:szCs w:val="24"/>
        </w:rPr>
        <w:t xml:space="preserve"> </w:t>
      </w:r>
      <w:r w:rsidR="00DA3D6E" w:rsidRPr="0061246C">
        <w:rPr>
          <w:rFonts w:ascii="Times New Roman" w:hAnsi="Times New Roman" w:cs="Times New Roman"/>
          <w:i/>
          <w:iCs/>
          <w:sz w:val="24"/>
          <w:szCs w:val="24"/>
        </w:rPr>
        <w:t>was below</w:t>
      </w:r>
      <w:r w:rsidR="00147E0A" w:rsidRPr="0061246C">
        <w:rPr>
          <w:rFonts w:ascii="Times New Roman" w:hAnsi="Times New Roman" w:cs="Times New Roman"/>
          <w:i/>
          <w:iCs/>
          <w:sz w:val="24"/>
          <w:szCs w:val="24"/>
        </w:rPr>
        <w:t xml:space="preserve"> </w:t>
      </w:r>
      <w:r w:rsidR="00147E0A" w:rsidRPr="0061246C">
        <w:rPr>
          <w:rFonts w:ascii="Times New Roman" w:eastAsia="Times New Roman" w:hAnsi="Times New Roman" w:cs="Times New Roman"/>
          <w:i/>
          <w:iCs/>
          <w:sz w:val="24"/>
          <w:szCs w:val="24"/>
        </w:rPr>
        <w:t>$56,963 (CY), insert a salary that reflects the greater of the following: (</w:t>
      </w:r>
      <w:proofErr w:type="spellStart"/>
      <w:r w:rsidR="00147E0A" w:rsidRPr="0061246C">
        <w:rPr>
          <w:rFonts w:ascii="Times New Roman" w:eastAsia="Times New Roman" w:hAnsi="Times New Roman" w:cs="Times New Roman"/>
          <w:i/>
          <w:iCs/>
          <w:sz w:val="24"/>
          <w:szCs w:val="24"/>
        </w:rPr>
        <w:t>i</w:t>
      </w:r>
      <w:proofErr w:type="spellEnd"/>
      <w:r w:rsidR="00147E0A" w:rsidRPr="0061246C">
        <w:rPr>
          <w:rFonts w:ascii="Times New Roman" w:eastAsia="Times New Roman" w:hAnsi="Times New Roman" w:cs="Times New Roman"/>
          <w:i/>
          <w:iCs/>
          <w:sz w:val="24"/>
          <w:szCs w:val="24"/>
        </w:rPr>
        <w:t>) an increase to last year’s salary which results in a new salary of $56,963 (the minimum salary); (ii) a salary increase of 8.5% to last year’s salary; or (iii) an increase by the funding source.</w:t>
      </w:r>
      <w:r w:rsidR="00147E0A" w:rsidRPr="0061246C">
        <w:rPr>
          <w:rFonts w:ascii="Times New Roman" w:eastAsia="Times New Roman" w:hAnsi="Times New Roman" w:cs="Times New Roman"/>
          <w:sz w:val="24"/>
          <w:szCs w:val="24"/>
        </w:rPr>
        <w:t>]</w:t>
      </w:r>
      <w:r w:rsidR="00147E0A" w:rsidRPr="0061246C">
        <w:rPr>
          <w:rFonts w:ascii="Times New Roman" w:eastAsia="Times New Roman" w:hAnsi="Times New Roman" w:cs="Times New Roman"/>
          <w:i/>
          <w:iCs/>
          <w:sz w:val="24"/>
          <w:szCs w:val="24"/>
        </w:rPr>
        <w:t xml:space="preserve"> </w:t>
      </w:r>
      <w:r w:rsidR="00DC4235" w:rsidRPr="0061246C">
        <w:rPr>
          <w:rFonts w:ascii="Times New Roman" w:hAnsi="Times New Roman" w:cs="Times New Roman"/>
          <w:iCs/>
          <w:sz w:val="24"/>
          <w:szCs w:val="24"/>
        </w:rPr>
        <w:t>[</w:t>
      </w:r>
      <w:r w:rsidR="00DC4235" w:rsidRPr="0061246C">
        <w:rPr>
          <w:rFonts w:ascii="Times New Roman" w:hAnsi="Times New Roman" w:cs="Times New Roman"/>
          <w:i/>
          <w:sz w:val="24"/>
          <w:szCs w:val="24"/>
        </w:rPr>
        <w:t xml:space="preserve">Insert the following for appointments that continue on July 1, </w:t>
      </w:r>
      <w:proofErr w:type="gramStart"/>
      <w:r w:rsidR="00DC4235" w:rsidRPr="0061246C">
        <w:rPr>
          <w:rFonts w:ascii="Times New Roman" w:hAnsi="Times New Roman" w:cs="Times New Roman"/>
          <w:i/>
          <w:sz w:val="24"/>
          <w:szCs w:val="24"/>
        </w:rPr>
        <w:t>202</w:t>
      </w:r>
      <w:r w:rsidR="00676FAE" w:rsidRPr="0061246C">
        <w:rPr>
          <w:rFonts w:ascii="Times New Roman" w:hAnsi="Times New Roman" w:cs="Times New Roman"/>
          <w:i/>
          <w:sz w:val="24"/>
          <w:szCs w:val="24"/>
        </w:rPr>
        <w:t>4</w:t>
      </w:r>
      <w:proofErr w:type="gramEnd"/>
      <w:r w:rsidR="00DC4235" w:rsidRPr="0061246C">
        <w:rPr>
          <w:rFonts w:ascii="Times New Roman" w:hAnsi="Times New Roman" w:cs="Times New Roman"/>
          <w:i/>
          <w:sz w:val="24"/>
          <w:szCs w:val="24"/>
        </w:rPr>
        <w:t xml:space="preserve"> and during Fiscal Year 2024-2025. Delete if the appointment ends on June 30, 2024</w:t>
      </w:r>
      <w:r w:rsidR="00EC03B5" w:rsidRPr="0061246C">
        <w:rPr>
          <w:rFonts w:ascii="Times New Roman" w:hAnsi="Times New Roman" w:cs="Times New Roman"/>
          <w:i/>
          <w:sz w:val="24"/>
          <w:szCs w:val="24"/>
        </w:rPr>
        <w:t xml:space="preserve"> or before</w:t>
      </w:r>
      <w:r w:rsidR="00DC4235" w:rsidRPr="0061246C">
        <w:rPr>
          <w:rFonts w:ascii="Times New Roman" w:hAnsi="Times New Roman" w:cs="Times New Roman"/>
          <w:i/>
          <w:sz w:val="24"/>
          <w:szCs w:val="24"/>
        </w:rPr>
        <w:t>.</w:t>
      </w:r>
      <w:r w:rsidR="00DC4235" w:rsidRPr="0061246C">
        <w:rPr>
          <w:rFonts w:ascii="Times New Roman" w:hAnsi="Times New Roman" w:cs="Times New Roman"/>
          <w:iCs/>
          <w:sz w:val="24"/>
          <w:szCs w:val="24"/>
        </w:rPr>
        <w:t xml:space="preserve">]  An addendum to this appointment letter will </w:t>
      </w:r>
      <w:r w:rsidR="00EC03B5" w:rsidRPr="0061246C">
        <w:rPr>
          <w:rFonts w:ascii="Times New Roman" w:hAnsi="Times New Roman" w:cs="Times New Roman"/>
          <w:iCs/>
          <w:sz w:val="24"/>
          <w:szCs w:val="24"/>
        </w:rPr>
        <w:t xml:space="preserve">be </w:t>
      </w:r>
      <w:r w:rsidR="00DC4235" w:rsidRPr="0061246C">
        <w:rPr>
          <w:rFonts w:ascii="Times New Roman" w:hAnsi="Times New Roman" w:cs="Times New Roman"/>
          <w:iCs/>
          <w:sz w:val="24"/>
          <w:szCs w:val="24"/>
        </w:rPr>
        <w:t>issue</w:t>
      </w:r>
      <w:r w:rsidR="00EC03B5" w:rsidRPr="0061246C">
        <w:rPr>
          <w:rFonts w:ascii="Times New Roman" w:hAnsi="Times New Roman" w:cs="Times New Roman"/>
          <w:iCs/>
          <w:sz w:val="24"/>
          <w:szCs w:val="24"/>
        </w:rPr>
        <w:t>d</w:t>
      </w:r>
      <w:r w:rsidR="00DC4235" w:rsidRPr="0061246C">
        <w:rPr>
          <w:rFonts w:ascii="Times New Roman" w:hAnsi="Times New Roman" w:cs="Times New Roman"/>
          <w:iCs/>
          <w:sz w:val="24"/>
          <w:szCs w:val="24"/>
        </w:rPr>
        <w:t xml:space="preserve"> prior to July 1, </w:t>
      </w:r>
      <w:proofErr w:type="gramStart"/>
      <w:r w:rsidR="00DC4235" w:rsidRPr="0061246C">
        <w:rPr>
          <w:rFonts w:ascii="Times New Roman" w:hAnsi="Times New Roman" w:cs="Times New Roman"/>
          <w:iCs/>
          <w:sz w:val="24"/>
          <w:szCs w:val="24"/>
        </w:rPr>
        <w:t>2024</w:t>
      </w:r>
      <w:proofErr w:type="gramEnd"/>
      <w:r w:rsidR="00DC4235" w:rsidRPr="0061246C">
        <w:rPr>
          <w:rFonts w:ascii="Times New Roman" w:hAnsi="Times New Roman" w:cs="Times New Roman"/>
          <w:iCs/>
          <w:sz w:val="24"/>
          <w:szCs w:val="24"/>
        </w:rPr>
        <w:t xml:space="preserve"> which will advise of any applicable salary increase effective on such date.</w:t>
      </w:r>
    </w:p>
    <w:p w14:paraId="37B23F91" w14:textId="77777777" w:rsidR="00DA3D6E" w:rsidRPr="0061246C" w:rsidRDefault="00DA3D6E" w:rsidP="00DA3D6E">
      <w:pPr>
        <w:spacing w:after="0" w:line="240" w:lineRule="auto"/>
        <w:rPr>
          <w:rFonts w:ascii="Times New Roman" w:hAnsi="Times New Roman" w:cs="Times New Roman"/>
          <w:i/>
          <w:iCs/>
          <w:sz w:val="24"/>
          <w:szCs w:val="24"/>
        </w:rPr>
      </w:pPr>
    </w:p>
    <w:p w14:paraId="2F7477E3" w14:textId="77777777" w:rsidR="00577429" w:rsidRPr="0061246C" w:rsidRDefault="00DC45E9" w:rsidP="00561B19">
      <w:pPr>
        <w:spacing w:line="240" w:lineRule="auto"/>
        <w:rPr>
          <w:rFonts w:ascii="Times New Roman" w:hAnsi="Times New Roman" w:cs="Times New Roman"/>
          <w:sz w:val="24"/>
          <w:szCs w:val="24"/>
        </w:rPr>
      </w:pPr>
      <w:r w:rsidRPr="0061246C">
        <w:rPr>
          <w:rFonts w:ascii="Times New Roman" w:hAnsi="Times New Roman" w:cs="Times New Roman"/>
          <w:sz w:val="24"/>
          <w:szCs w:val="24"/>
        </w:rPr>
        <w:tab/>
      </w:r>
      <w:r w:rsidR="007F4B24" w:rsidRPr="0061246C">
        <w:rPr>
          <w:rFonts w:ascii="Times New Roman" w:hAnsi="Times New Roman" w:cs="Times New Roman"/>
          <w:sz w:val="24"/>
          <w:szCs w:val="24"/>
        </w:rPr>
        <w:t>Your duties will be to [</w:t>
      </w:r>
      <w:r w:rsidR="007F4B24" w:rsidRPr="0061246C">
        <w:rPr>
          <w:rFonts w:ascii="Times New Roman" w:hAnsi="Times New Roman" w:cs="Times New Roman"/>
          <w:i/>
          <w:sz w:val="24"/>
          <w:szCs w:val="24"/>
        </w:rPr>
        <w:t>Insert description of duties/project name(s)</w:t>
      </w:r>
      <w:r w:rsidR="007F4B24" w:rsidRPr="0061246C">
        <w:rPr>
          <w:rFonts w:ascii="Times New Roman" w:hAnsi="Times New Roman" w:cs="Times New Roman"/>
          <w:sz w:val="24"/>
          <w:szCs w:val="24"/>
        </w:rPr>
        <w:t xml:space="preserve">] under the direction of Professor </w:t>
      </w:r>
      <w:r w:rsidR="007F4B24" w:rsidRPr="0061246C">
        <w:rPr>
          <w:rFonts w:ascii="Times New Roman" w:hAnsi="Times New Roman" w:cs="Times New Roman"/>
          <w:i/>
          <w:sz w:val="24"/>
          <w:szCs w:val="24"/>
        </w:rPr>
        <w:t>[Insert PI name</w:t>
      </w:r>
      <w:r w:rsidR="00DB6580" w:rsidRPr="0061246C">
        <w:rPr>
          <w:rFonts w:ascii="Times New Roman" w:hAnsi="Times New Roman" w:cs="Times New Roman"/>
          <w:sz w:val="24"/>
          <w:szCs w:val="24"/>
        </w:rPr>
        <w:t>]</w:t>
      </w:r>
      <w:r w:rsidR="007F4B24" w:rsidRPr="0061246C">
        <w:rPr>
          <w:rFonts w:ascii="Times New Roman" w:hAnsi="Times New Roman" w:cs="Times New Roman"/>
          <w:sz w:val="24"/>
          <w:szCs w:val="24"/>
        </w:rPr>
        <w:t>.</w:t>
      </w:r>
      <w:r w:rsidR="00744FDB" w:rsidRPr="0061246C">
        <w:rPr>
          <w:rFonts w:ascii="Times New Roman" w:hAnsi="Times New Roman" w:cs="Times New Roman"/>
          <w:sz w:val="24"/>
          <w:szCs w:val="24"/>
        </w:rPr>
        <w:t xml:space="preserve"> [</w:t>
      </w:r>
      <w:r w:rsidR="00061691" w:rsidRPr="0061246C">
        <w:rPr>
          <w:rFonts w:ascii="Times New Roman" w:hAnsi="Times New Roman" w:cs="Times New Roman"/>
          <w:i/>
          <w:sz w:val="24"/>
          <w:szCs w:val="24"/>
        </w:rPr>
        <w:t>I</w:t>
      </w:r>
      <w:r w:rsidR="00577429" w:rsidRPr="0061246C">
        <w:rPr>
          <w:rFonts w:ascii="Times New Roman" w:hAnsi="Times New Roman" w:cs="Times New Roman"/>
          <w:i/>
          <w:sz w:val="24"/>
          <w:szCs w:val="24"/>
        </w:rPr>
        <w:t>f grant-funded, insert:</w:t>
      </w:r>
      <w:r w:rsidR="00061691" w:rsidRPr="0061246C">
        <w:rPr>
          <w:rFonts w:ascii="Times New Roman" w:hAnsi="Times New Roman" w:cs="Times New Roman"/>
          <w:i/>
          <w:sz w:val="24"/>
          <w:szCs w:val="24"/>
        </w:rPr>
        <w:t xml:space="preserve"> </w:t>
      </w:r>
      <w:r w:rsidR="00744FDB" w:rsidRPr="0061246C">
        <w:rPr>
          <w:rFonts w:ascii="Times New Roman" w:hAnsi="Times New Roman" w:cs="Times New Roman"/>
          <w:i/>
          <w:sz w:val="24"/>
          <w:szCs w:val="24"/>
        </w:rPr>
        <w:t>This is a grant-funded appointment contingent upon the availability of funds to support it</w:t>
      </w:r>
      <w:r w:rsidR="00744FDB" w:rsidRPr="0061246C">
        <w:rPr>
          <w:rFonts w:ascii="Times New Roman" w:hAnsi="Times New Roman" w:cs="Times New Roman"/>
          <w:sz w:val="24"/>
          <w:szCs w:val="24"/>
        </w:rPr>
        <w:t>]. [</w:t>
      </w:r>
      <w:r w:rsidR="00061691" w:rsidRPr="0061246C">
        <w:rPr>
          <w:rFonts w:ascii="Times New Roman" w:hAnsi="Times New Roman" w:cs="Times New Roman"/>
          <w:i/>
          <w:sz w:val="24"/>
          <w:szCs w:val="24"/>
        </w:rPr>
        <w:t>I</w:t>
      </w:r>
      <w:r w:rsidR="00577429" w:rsidRPr="0061246C">
        <w:rPr>
          <w:rFonts w:ascii="Times New Roman" w:hAnsi="Times New Roman" w:cs="Times New Roman"/>
          <w:i/>
          <w:sz w:val="24"/>
          <w:szCs w:val="24"/>
        </w:rPr>
        <w:t>f on a visa, i</w:t>
      </w:r>
      <w:r w:rsidR="00061691" w:rsidRPr="0061246C">
        <w:rPr>
          <w:rFonts w:ascii="Times New Roman" w:hAnsi="Times New Roman" w:cs="Times New Roman"/>
          <w:i/>
          <w:sz w:val="24"/>
          <w:szCs w:val="24"/>
        </w:rPr>
        <w:t>nsert</w:t>
      </w:r>
      <w:r w:rsidR="00577429" w:rsidRPr="0061246C">
        <w:rPr>
          <w:rFonts w:ascii="Times New Roman" w:hAnsi="Times New Roman" w:cs="Times New Roman"/>
          <w:i/>
          <w:sz w:val="24"/>
          <w:szCs w:val="24"/>
        </w:rPr>
        <w:t>:</w:t>
      </w:r>
      <w:r w:rsidR="00061691" w:rsidRPr="0061246C">
        <w:rPr>
          <w:rFonts w:ascii="Times New Roman" w:hAnsi="Times New Roman" w:cs="Times New Roman"/>
          <w:i/>
          <w:sz w:val="24"/>
          <w:szCs w:val="24"/>
        </w:rPr>
        <w:t xml:space="preserve"> </w:t>
      </w:r>
      <w:r w:rsidR="00744FDB" w:rsidRPr="0061246C">
        <w:rPr>
          <w:rFonts w:ascii="Times New Roman" w:hAnsi="Times New Roman" w:cs="Times New Roman"/>
          <w:i/>
          <w:sz w:val="24"/>
          <w:szCs w:val="24"/>
        </w:rPr>
        <w:t>This appointment is also contingent upon the appropriate visa status</w:t>
      </w:r>
      <w:r w:rsidR="00744FDB" w:rsidRPr="0061246C">
        <w:rPr>
          <w:rFonts w:ascii="Times New Roman" w:hAnsi="Times New Roman" w:cs="Times New Roman"/>
          <w:sz w:val="24"/>
          <w:szCs w:val="24"/>
        </w:rPr>
        <w:t>].</w:t>
      </w:r>
    </w:p>
    <w:p w14:paraId="72D28269" w14:textId="10E1FBAC" w:rsidR="009E3548" w:rsidRPr="0061246C" w:rsidRDefault="00311AF7" w:rsidP="00C07029">
      <w:pPr>
        <w:spacing w:line="240" w:lineRule="auto"/>
        <w:rPr>
          <w:rFonts w:ascii="Times New Roman" w:hAnsi="Times New Roman"/>
          <w:sz w:val="24"/>
          <w:szCs w:val="24"/>
        </w:rPr>
      </w:pPr>
      <w:r w:rsidRPr="0061246C">
        <w:rPr>
          <w:rFonts w:ascii="Times New Roman" w:hAnsi="Times New Roman" w:cs="Times New Roman"/>
          <w:sz w:val="24"/>
          <w:szCs w:val="24"/>
        </w:rPr>
        <w:tab/>
      </w:r>
      <w:r w:rsidR="00F311AF" w:rsidRPr="0061246C">
        <w:rPr>
          <w:rFonts w:ascii="Times New Roman" w:hAnsi="Times New Roman" w:cs="Times New Roman"/>
          <w:sz w:val="24"/>
          <w:szCs w:val="24"/>
        </w:rPr>
        <w:t>[</w:t>
      </w:r>
      <w:r w:rsidR="00F311AF" w:rsidRPr="0061246C">
        <w:rPr>
          <w:rFonts w:ascii="Times New Roman" w:hAnsi="Times New Roman" w:cs="Times New Roman"/>
          <w:b/>
          <w:i/>
          <w:sz w:val="24"/>
          <w:szCs w:val="24"/>
        </w:rPr>
        <w:t>For New Employees Only</w:t>
      </w:r>
      <w:r w:rsidR="00E65A7A" w:rsidRPr="0061246C">
        <w:rPr>
          <w:rFonts w:ascii="Times New Roman" w:hAnsi="Times New Roman" w:cs="Times New Roman"/>
          <w:b/>
          <w:i/>
          <w:sz w:val="24"/>
          <w:szCs w:val="24"/>
        </w:rPr>
        <w:t>;</w:t>
      </w:r>
      <w:r w:rsidR="00F311AF" w:rsidRPr="0061246C">
        <w:rPr>
          <w:rFonts w:ascii="Times New Roman" w:hAnsi="Times New Roman" w:cs="Times New Roman"/>
          <w:b/>
          <w:i/>
          <w:sz w:val="24"/>
          <w:szCs w:val="24"/>
        </w:rPr>
        <w:t xml:space="preserve"> delete if not applicable</w:t>
      </w:r>
      <w:r w:rsidR="00F311AF" w:rsidRPr="0061246C">
        <w:rPr>
          <w:rFonts w:ascii="Times New Roman" w:hAnsi="Times New Roman" w:cs="Times New Roman"/>
          <w:sz w:val="24"/>
          <w:szCs w:val="24"/>
        </w:rPr>
        <w:t xml:space="preserve">] </w:t>
      </w:r>
      <w:r w:rsidR="000A799D" w:rsidRPr="0061246C">
        <w:rPr>
          <w:rFonts w:ascii="Times New Roman" w:hAnsi="Times New Roman"/>
          <w:sz w:val="24"/>
          <w:szCs w:val="24"/>
        </w:rPr>
        <w:t xml:space="preserve">The Immigration Reform and Control Act of 1986 requires all employers to certify the identity and work eligibility of all new employees.  This offer of appointment is therefore subject to your in-person presentation of proper documentation, as required by law. The </w:t>
      </w:r>
      <w:r w:rsidR="000A799D" w:rsidRPr="0061246C">
        <w:rPr>
          <w:rFonts w:ascii="Times New Roman" w:hAnsi="Times New Roman"/>
          <w:i/>
          <w:iCs/>
          <w:sz w:val="24"/>
          <w:szCs w:val="24"/>
        </w:rPr>
        <w:t>Employment Eligibility</w:t>
      </w:r>
      <w:r w:rsidR="000A799D" w:rsidRPr="0061246C">
        <w:rPr>
          <w:rFonts w:ascii="Times New Roman" w:hAnsi="Times New Roman"/>
          <w:sz w:val="24"/>
          <w:szCs w:val="24"/>
        </w:rPr>
        <w:t xml:space="preserve"> form (Form I-9) is an online process, and all new employees must present the required documents to the employing department, in person, </w:t>
      </w:r>
      <w:r w:rsidR="005707CC" w:rsidRPr="0061246C">
        <w:rPr>
          <w:rFonts w:ascii="Times New Roman" w:hAnsi="Times New Roman"/>
          <w:sz w:val="24"/>
          <w:szCs w:val="24"/>
        </w:rPr>
        <w:t xml:space="preserve">no later than the first day of </w:t>
      </w:r>
      <w:r w:rsidR="000A799D" w:rsidRPr="0061246C">
        <w:rPr>
          <w:rFonts w:ascii="Times New Roman" w:hAnsi="Times New Roman"/>
          <w:sz w:val="24"/>
          <w:szCs w:val="24"/>
        </w:rPr>
        <w:t>employment.  Accordingly, please present the required documents to [</w:t>
      </w:r>
      <w:r w:rsidR="000A799D" w:rsidRPr="0061246C">
        <w:rPr>
          <w:rFonts w:ascii="Times New Roman" w:hAnsi="Times New Roman"/>
          <w:i/>
          <w:iCs/>
          <w:sz w:val="24"/>
          <w:szCs w:val="24"/>
        </w:rPr>
        <w:t>Insert name of a specific individual in the department</w:t>
      </w:r>
      <w:r w:rsidR="000A799D" w:rsidRPr="0061246C">
        <w:rPr>
          <w:rFonts w:ascii="Times New Roman" w:hAnsi="Times New Roman"/>
          <w:sz w:val="24"/>
          <w:szCs w:val="24"/>
        </w:rPr>
        <w:t>] no later than [</w:t>
      </w:r>
      <w:r w:rsidR="000A799D" w:rsidRPr="0061246C">
        <w:rPr>
          <w:rFonts w:ascii="Times New Roman" w:hAnsi="Times New Roman"/>
          <w:i/>
          <w:iCs/>
          <w:sz w:val="24"/>
          <w:szCs w:val="24"/>
        </w:rPr>
        <w:t>Insert date</w:t>
      </w:r>
      <w:r w:rsidR="000A799D" w:rsidRPr="0061246C">
        <w:rPr>
          <w:rFonts w:ascii="Times New Roman" w:hAnsi="Times New Roman"/>
          <w:sz w:val="24"/>
          <w:szCs w:val="24"/>
        </w:rPr>
        <w:t>]. You must complete an Employment Eligibility Verification Form (Form I-9)</w:t>
      </w:r>
      <w:r w:rsidR="00EF16CB" w:rsidRPr="0061246C">
        <w:rPr>
          <w:rFonts w:ascii="Times New Roman" w:hAnsi="Times New Roman"/>
          <w:sz w:val="24"/>
          <w:szCs w:val="24"/>
        </w:rPr>
        <w:t xml:space="preserve"> </w:t>
      </w:r>
      <w:r w:rsidR="000A799D" w:rsidRPr="0061246C">
        <w:rPr>
          <w:rFonts w:ascii="Times New Roman" w:hAnsi="Times New Roman"/>
          <w:sz w:val="24"/>
          <w:szCs w:val="24"/>
        </w:rPr>
        <w:t>and other required payroll forms by your appointment begin date.   </w:t>
      </w:r>
    </w:p>
    <w:p w14:paraId="06941291" w14:textId="5063D6AE" w:rsidR="00FA1536" w:rsidRPr="0061246C" w:rsidRDefault="00651CD5" w:rsidP="00FA1536">
      <w:pPr>
        <w:spacing w:after="0" w:line="240" w:lineRule="auto"/>
        <w:ind w:firstLine="720"/>
        <w:rPr>
          <w:rFonts w:ascii="Calibri" w:hAnsi="Calibri" w:cs="Times New Roman"/>
          <w:szCs w:val="20"/>
        </w:rPr>
      </w:pPr>
      <w:r w:rsidRPr="0061246C">
        <w:rPr>
          <w:rFonts w:ascii="Times New Roman" w:hAnsi="Times New Roman" w:cs="Times New Roman"/>
          <w:sz w:val="24"/>
          <w:szCs w:val="24"/>
        </w:rPr>
        <w:t>[</w:t>
      </w:r>
      <w:r w:rsidRPr="0061246C">
        <w:rPr>
          <w:rFonts w:ascii="Times New Roman" w:hAnsi="Times New Roman" w:cs="Times New Roman"/>
          <w:b/>
          <w:i/>
          <w:sz w:val="24"/>
          <w:szCs w:val="24"/>
        </w:rPr>
        <w:t>For New Employees Only; delete if not applicable</w:t>
      </w:r>
      <w:r w:rsidRPr="0061246C">
        <w:rPr>
          <w:rFonts w:ascii="Times New Roman" w:hAnsi="Times New Roman" w:cs="Times New Roman"/>
          <w:sz w:val="24"/>
          <w:szCs w:val="24"/>
        </w:rPr>
        <w:t xml:space="preserve">] </w:t>
      </w:r>
      <w:r w:rsidR="00FA1536" w:rsidRPr="0061246C">
        <w:rPr>
          <w:rFonts w:ascii="Times New Roman" w:eastAsia="Times" w:hAnsi="Times New Roman" w:cs="Times New Roman"/>
          <w:sz w:val="24"/>
          <w:szCs w:val="24"/>
        </w:rPr>
        <w:t xml:space="preserve">This offer of employment is contingent upon compliance with the University’s COVID-19 vaccination requirements.  The University requires all new employees to provide proof that they are fully vaccinated prior to </w:t>
      </w:r>
      <w:r w:rsidR="00FA1536" w:rsidRPr="0061246C">
        <w:rPr>
          <w:rFonts w:ascii="Times New Roman" w:eastAsia="Times" w:hAnsi="Times New Roman" w:cs="Times New Roman"/>
          <w:sz w:val="24"/>
          <w:szCs w:val="24"/>
        </w:rPr>
        <w:lastRenderedPageBreak/>
        <w:t xml:space="preserve">commencement of </w:t>
      </w:r>
      <w:proofErr w:type="gramStart"/>
      <w:r w:rsidR="00FA1536" w:rsidRPr="0061246C">
        <w:rPr>
          <w:rFonts w:ascii="Times New Roman" w:eastAsia="Times" w:hAnsi="Times New Roman" w:cs="Times New Roman"/>
          <w:sz w:val="24"/>
          <w:szCs w:val="24"/>
        </w:rPr>
        <w:t>employment, unless</w:t>
      </w:r>
      <w:proofErr w:type="gramEnd"/>
      <w:r w:rsidR="00FA1536" w:rsidRPr="0061246C">
        <w:rPr>
          <w:rFonts w:ascii="Times New Roman" w:eastAsia="Times" w:hAnsi="Times New Roman" w:cs="Times New Roman"/>
          <w:sz w:val="24"/>
          <w:szCs w:val="24"/>
        </w:rPr>
        <w:t xml:space="preserve"> the University has granted the employee a medical or religious exemption.  Based on current guidance, individuals are considered fully vaccinated against COVID-19 two weeks after receiving the final dose of a vaccine approved or authorized for emergency use in the United States or a vaccine that has been listed for emergency use by the World Health Organization.  As of May 16, 2023, booster doses are only required if the individual falls within the definition of a “Covered Individual” set forth in University Policy 100.3.1.  By signing this offer letter of employment, you agree to provide proof to the hiring manager that you are fully vaccinated against COVID-19 or have received a medical or religious exemption prior to your first day of employment.  Failure to do so will result in </w:t>
      </w:r>
      <w:proofErr w:type="gramStart"/>
      <w:r w:rsidR="00FA1536" w:rsidRPr="0061246C">
        <w:rPr>
          <w:rFonts w:ascii="Times New Roman" w:eastAsia="Times" w:hAnsi="Times New Roman" w:cs="Times New Roman"/>
          <w:sz w:val="24"/>
          <w:szCs w:val="24"/>
        </w:rPr>
        <w:t>recission</w:t>
      </w:r>
      <w:proofErr w:type="gramEnd"/>
      <w:r w:rsidR="00FA1536" w:rsidRPr="0061246C">
        <w:rPr>
          <w:rFonts w:ascii="Times New Roman" w:eastAsia="Times" w:hAnsi="Times New Roman" w:cs="Times New Roman"/>
          <w:sz w:val="24"/>
          <w:szCs w:val="24"/>
        </w:rPr>
        <w:t xml:space="preserve"> of this offer of employment.   You will receive an email with instructions to upload your vaccination card and/or to apply for a medical or religious exemption.</w:t>
      </w:r>
      <w:r w:rsidR="00FA1536" w:rsidRPr="0061246C">
        <w:rPr>
          <w:rFonts w:ascii="Arial" w:eastAsia="Times" w:hAnsi="Arial" w:cs="Arial"/>
          <w:color w:val="000000"/>
          <w:szCs w:val="20"/>
        </w:rPr>
        <w:t xml:space="preserve"> </w:t>
      </w:r>
    </w:p>
    <w:p w14:paraId="771FB548" w14:textId="77777777" w:rsidR="005A4748" w:rsidRPr="0061246C" w:rsidRDefault="005A4748" w:rsidP="005A4748">
      <w:pPr>
        <w:spacing w:after="0" w:line="240" w:lineRule="auto"/>
        <w:ind w:firstLine="720"/>
        <w:rPr>
          <w:rFonts w:ascii="Calibri" w:hAnsi="Calibri" w:cs="Times New Roman"/>
          <w:szCs w:val="20"/>
        </w:rPr>
      </w:pPr>
    </w:p>
    <w:p w14:paraId="77C71259" w14:textId="3ABD9724" w:rsidR="002925B9" w:rsidRPr="0061246C" w:rsidRDefault="005A4748" w:rsidP="00C07029">
      <w:pPr>
        <w:spacing w:line="240" w:lineRule="auto"/>
        <w:rPr>
          <w:rFonts w:ascii="Times New Roman" w:eastAsia="Times New Roman" w:hAnsi="Times New Roman" w:cs="Times New Roman"/>
          <w:sz w:val="24"/>
          <w:szCs w:val="24"/>
        </w:rPr>
      </w:pPr>
      <w:r w:rsidRPr="0061246C">
        <w:rPr>
          <w:rFonts w:ascii="Times New Roman" w:eastAsia="Times" w:hAnsi="Times New Roman" w:cs="Times New Roman"/>
          <w:sz w:val="24"/>
          <w:szCs w:val="24"/>
        </w:rPr>
        <w:tab/>
      </w:r>
      <w:r w:rsidR="00651CD5" w:rsidRPr="0061246C">
        <w:rPr>
          <w:rFonts w:ascii="Times New Roman" w:hAnsi="Times New Roman" w:cs="Times New Roman"/>
          <w:sz w:val="24"/>
          <w:szCs w:val="24"/>
        </w:rPr>
        <w:t>[</w:t>
      </w:r>
      <w:r w:rsidR="00651CD5" w:rsidRPr="0061246C">
        <w:rPr>
          <w:rFonts w:ascii="Times New Roman" w:hAnsi="Times New Roman" w:cs="Times New Roman"/>
          <w:b/>
          <w:i/>
          <w:sz w:val="24"/>
          <w:szCs w:val="24"/>
        </w:rPr>
        <w:t>For New Employees Only; delete if not applicable</w:t>
      </w:r>
      <w:r w:rsidR="00651CD5" w:rsidRPr="0061246C">
        <w:rPr>
          <w:rFonts w:ascii="Times New Roman" w:hAnsi="Times New Roman" w:cs="Times New Roman"/>
          <w:sz w:val="24"/>
          <w:szCs w:val="24"/>
        </w:rPr>
        <w:t xml:space="preserve">] </w:t>
      </w:r>
      <w:r w:rsidR="000A799D" w:rsidRPr="0061246C">
        <w:rPr>
          <w:rFonts w:ascii="Times New Roman" w:hAnsi="Times New Roman"/>
          <w:sz w:val="24"/>
          <w:szCs w:val="24"/>
        </w:rPr>
        <w:t xml:space="preserve">In addition to the Form I-9, all new employees are required to have their employment eligibility verified through government databases using E-Verify.  E-Verify compares information from your Form I-9 to data from the U.S. Department of Homeland Security and Social Security Administration records to confirm employment eligibility.  </w:t>
      </w:r>
      <w:proofErr w:type="gramStart"/>
      <w:r w:rsidR="000A799D" w:rsidRPr="0061246C">
        <w:rPr>
          <w:rFonts w:ascii="Times New Roman" w:hAnsi="Times New Roman"/>
          <w:sz w:val="24"/>
          <w:szCs w:val="24"/>
        </w:rPr>
        <w:t>In the event that</w:t>
      </w:r>
      <w:proofErr w:type="gramEnd"/>
      <w:r w:rsidR="000A799D" w:rsidRPr="0061246C">
        <w:rPr>
          <w:rFonts w:ascii="Times New Roman" w:hAnsi="Times New Roman"/>
          <w:sz w:val="24"/>
          <w:szCs w:val="24"/>
        </w:rPr>
        <w:t xml:space="preserve"> the E-Verify system of the U.S. Citizenship and Immigration Services (USCIS) gives Rutgers a “Temporary Non-Confirmation (TNC)” of your eligibility for this job, you will be notified by your employing department and given the opportunity to respond to USCIS within the required timeframe.  If </w:t>
      </w:r>
      <w:proofErr w:type="gramStart"/>
      <w:r w:rsidR="000A799D" w:rsidRPr="0061246C">
        <w:rPr>
          <w:rFonts w:ascii="Times New Roman" w:hAnsi="Times New Roman"/>
          <w:sz w:val="24"/>
          <w:szCs w:val="24"/>
        </w:rPr>
        <w:t>subsequent to</w:t>
      </w:r>
      <w:proofErr w:type="gramEnd"/>
      <w:r w:rsidR="000A799D" w:rsidRPr="0061246C">
        <w:rPr>
          <w:rFonts w:ascii="Times New Roman" w:hAnsi="Times New Roman"/>
          <w:sz w:val="24"/>
          <w:szCs w:val="24"/>
        </w:rPr>
        <w:t xml:space="preserve"> a TNC on your case the E-Verify system gives Rutgers a “Final Non-Confirmation (FNC)” of your eligibility for the job, your employment in this position will be subject to immediate termination as required by USCIS regulations.  For information on the Form I-9, E-Verify and the list of acceptable documents, please visit the U.S. Citizenship and Immigration Service website </w:t>
      </w:r>
      <w:hyperlink r:id="rId7" w:history="1">
        <w:r w:rsidR="000A799D" w:rsidRPr="0061246C">
          <w:rPr>
            <w:rStyle w:val="Hyperlink"/>
            <w:rFonts w:ascii="Times New Roman" w:hAnsi="Times New Roman"/>
            <w:sz w:val="24"/>
            <w:szCs w:val="24"/>
          </w:rPr>
          <w:t>http://www.uscis.gov/portal/site/uscis</w:t>
        </w:r>
      </w:hyperlink>
      <w:r w:rsidR="000A799D" w:rsidRPr="0061246C">
        <w:rPr>
          <w:rFonts w:ascii="Times New Roman" w:hAnsi="Times New Roman"/>
          <w:sz w:val="24"/>
          <w:szCs w:val="24"/>
        </w:rPr>
        <w:t xml:space="preserve">. </w:t>
      </w:r>
      <w:r w:rsidR="002925B9" w:rsidRPr="0061246C">
        <w:rPr>
          <w:rFonts w:ascii="Times New Roman" w:eastAsia="Times New Roman" w:hAnsi="Times New Roman" w:cs="Times New Roman"/>
          <w:sz w:val="24"/>
          <w:szCs w:val="24"/>
        </w:rPr>
        <w:t xml:space="preserve"> </w:t>
      </w:r>
    </w:p>
    <w:p w14:paraId="2B17E52E" w14:textId="7B9447C6" w:rsidR="003966B7" w:rsidRPr="0061246C" w:rsidRDefault="002925B9" w:rsidP="000A799D">
      <w:pPr>
        <w:spacing w:line="240" w:lineRule="auto"/>
        <w:rPr>
          <w:rFonts w:ascii="Times New Roman" w:eastAsia="Calibri" w:hAnsi="Times New Roman" w:cs="Times New Roman"/>
          <w:color w:val="000000"/>
          <w:sz w:val="24"/>
          <w:szCs w:val="24"/>
        </w:rPr>
      </w:pPr>
      <w:r w:rsidRPr="0061246C">
        <w:rPr>
          <w:rFonts w:ascii="Times New Roman" w:eastAsia="Times New Roman" w:hAnsi="Times New Roman" w:cs="Times New Roman"/>
          <w:sz w:val="24"/>
          <w:szCs w:val="24"/>
        </w:rPr>
        <w:tab/>
      </w:r>
      <w:r w:rsidR="00DC45E9" w:rsidRPr="0061246C">
        <w:rPr>
          <w:rFonts w:ascii="Times New Roman" w:eastAsia="Calibri" w:hAnsi="Times New Roman" w:cs="Times New Roman"/>
          <w:color w:val="000000"/>
          <w:sz w:val="24"/>
          <w:szCs w:val="24"/>
        </w:rPr>
        <w:t xml:space="preserve">Pursuant to N.J.S.A. 34:11-4.1 et seq.; and 34:11-56a et seq. we are providing information for your review concerning the </w:t>
      </w:r>
      <w:r w:rsidR="00DC45E9" w:rsidRPr="0061246C">
        <w:rPr>
          <w:rFonts w:ascii="Times New Roman" w:eastAsia="Calibri" w:hAnsi="Times New Roman" w:cs="Times New Roman"/>
          <w:i/>
          <w:iCs/>
          <w:color w:val="000000"/>
          <w:sz w:val="24"/>
          <w:szCs w:val="24"/>
        </w:rPr>
        <w:t>Employer Obligation to Maintain and Report Records</w:t>
      </w:r>
      <w:r w:rsidR="00DC45E9" w:rsidRPr="0061246C">
        <w:rPr>
          <w:rFonts w:ascii="Times New Roman" w:eastAsia="Calibri" w:hAnsi="Times New Roman" w:cs="Times New Roman"/>
          <w:color w:val="000000"/>
          <w:sz w:val="24"/>
          <w:szCs w:val="24"/>
        </w:rPr>
        <w:t xml:space="preserve"> regarding wages, benefits, taxes and other contributions and assessments. You may access this information from the University Human Resources website at</w:t>
      </w:r>
      <w:r w:rsidR="00C12F56" w:rsidRPr="0061246C">
        <w:rPr>
          <w:rFonts w:ascii="Times New Roman" w:eastAsia="Calibri" w:hAnsi="Times New Roman" w:cs="Times New Roman"/>
          <w:color w:val="000000"/>
          <w:sz w:val="24"/>
          <w:szCs w:val="24"/>
        </w:rPr>
        <w:t xml:space="preserve"> </w:t>
      </w:r>
      <w:hyperlink r:id="rId8" w:history="1">
        <w:r w:rsidR="0044361A" w:rsidRPr="0061246C">
          <w:rPr>
            <w:rStyle w:val="Hyperlink"/>
            <w:rFonts w:ascii="Times New Roman" w:hAnsi="Times New Roman" w:cs="Times New Roman"/>
            <w:sz w:val="24"/>
            <w:szCs w:val="24"/>
          </w:rPr>
          <w:t>https://www.nj.gov/labor/forms_pdfs/EmployerPosterPacket/MW-400.pdf</w:t>
        </w:r>
      </w:hyperlink>
      <w:r w:rsidR="004D7FE2" w:rsidRPr="0061246C">
        <w:rPr>
          <w:rStyle w:val="Hyperlink"/>
          <w:rFonts w:ascii="Times New Roman" w:hAnsi="Times New Roman" w:cs="Times New Roman"/>
          <w:sz w:val="24"/>
          <w:szCs w:val="24"/>
          <w:u w:val="none"/>
        </w:rPr>
        <w:t>.</w:t>
      </w:r>
    </w:p>
    <w:p w14:paraId="4EBFF17F" w14:textId="26E1B555" w:rsidR="00561B19" w:rsidRPr="0061246C" w:rsidRDefault="00561B19" w:rsidP="00561B19">
      <w:pPr>
        <w:spacing w:line="240" w:lineRule="auto"/>
        <w:rPr>
          <w:rFonts w:ascii="Times New Roman" w:hAnsi="Times New Roman" w:cs="Times New Roman"/>
          <w:sz w:val="24"/>
          <w:szCs w:val="24"/>
        </w:rPr>
      </w:pPr>
      <w:r w:rsidRPr="0061246C">
        <w:rPr>
          <w:rFonts w:ascii="Times New Roman" w:hAnsi="Times New Roman" w:cs="Times New Roman"/>
          <w:sz w:val="24"/>
          <w:szCs w:val="24"/>
        </w:rPr>
        <w:tab/>
      </w:r>
      <w:r w:rsidR="003237A0" w:rsidRPr="0061246C">
        <w:rPr>
          <w:rFonts w:ascii="Times New Roman" w:hAnsi="Times New Roman" w:cs="Times New Roman"/>
          <w:sz w:val="24"/>
          <w:szCs w:val="24"/>
        </w:rPr>
        <w:t>A</w:t>
      </w:r>
      <w:r w:rsidR="00B45B25" w:rsidRPr="0061246C">
        <w:rPr>
          <w:rFonts w:ascii="Times New Roman" w:hAnsi="Times New Roman" w:cs="Times New Roman"/>
          <w:sz w:val="24"/>
          <w:szCs w:val="24"/>
        </w:rPr>
        <w:t xml:space="preserve">s part of your employment, you are represented by the Rutgers Council of AAUP Chapters, AAUP-AFT, AFL-CIO for the purposes of collective negotiations. To access the current collective agreement that is in effect from </w:t>
      </w:r>
      <w:r w:rsidR="002F7DA1" w:rsidRPr="0061246C">
        <w:rPr>
          <w:rFonts w:ascii="Times New Roman" w:hAnsi="Times New Roman" w:cs="Times New Roman"/>
          <w:sz w:val="24"/>
          <w:szCs w:val="24"/>
        </w:rPr>
        <w:t xml:space="preserve">July 1, </w:t>
      </w:r>
      <w:r w:rsidR="001E78BC" w:rsidRPr="0061246C">
        <w:rPr>
          <w:rFonts w:ascii="Times New Roman" w:hAnsi="Times New Roman" w:cs="Times New Roman"/>
          <w:sz w:val="24"/>
          <w:szCs w:val="24"/>
        </w:rPr>
        <w:t>202</w:t>
      </w:r>
      <w:r w:rsidR="001C0D6F" w:rsidRPr="0061246C">
        <w:rPr>
          <w:rFonts w:ascii="Times New Roman" w:hAnsi="Times New Roman" w:cs="Times New Roman"/>
          <w:sz w:val="24"/>
          <w:szCs w:val="24"/>
        </w:rPr>
        <w:t>2</w:t>
      </w:r>
      <w:r w:rsidR="00D15B41" w:rsidRPr="0061246C">
        <w:rPr>
          <w:rFonts w:ascii="Times New Roman" w:hAnsi="Times New Roman" w:cs="Times New Roman"/>
          <w:sz w:val="24"/>
          <w:szCs w:val="24"/>
        </w:rPr>
        <w:t xml:space="preserve"> </w:t>
      </w:r>
      <w:r w:rsidR="00B45B25" w:rsidRPr="0061246C">
        <w:rPr>
          <w:rFonts w:ascii="Times New Roman" w:hAnsi="Times New Roman" w:cs="Times New Roman"/>
          <w:sz w:val="24"/>
          <w:szCs w:val="24"/>
        </w:rPr>
        <w:t>through June 30, 20</w:t>
      </w:r>
      <w:r w:rsidR="002F7DA1" w:rsidRPr="0061246C">
        <w:rPr>
          <w:rFonts w:ascii="Times New Roman" w:hAnsi="Times New Roman" w:cs="Times New Roman"/>
          <w:sz w:val="24"/>
          <w:szCs w:val="24"/>
        </w:rPr>
        <w:t>2</w:t>
      </w:r>
      <w:r w:rsidR="001C0D6F" w:rsidRPr="0061246C">
        <w:rPr>
          <w:rFonts w:ascii="Times New Roman" w:hAnsi="Times New Roman" w:cs="Times New Roman"/>
          <w:sz w:val="24"/>
          <w:szCs w:val="24"/>
        </w:rPr>
        <w:t>6</w:t>
      </w:r>
      <w:r w:rsidR="00B45B25" w:rsidRPr="0061246C">
        <w:rPr>
          <w:rFonts w:ascii="Times New Roman" w:hAnsi="Times New Roman" w:cs="Times New Roman"/>
          <w:sz w:val="24"/>
          <w:szCs w:val="24"/>
        </w:rPr>
        <w:t>, please refer to</w:t>
      </w:r>
      <w:r w:rsidR="00C149EE" w:rsidRPr="0061246C">
        <w:rPr>
          <w:rFonts w:ascii="Times New Roman" w:hAnsi="Times New Roman" w:cs="Times New Roman"/>
          <w:sz w:val="24"/>
          <w:szCs w:val="24"/>
        </w:rPr>
        <w:t xml:space="preserve"> </w:t>
      </w:r>
      <w:hyperlink r:id="rId9" w:history="1">
        <w:r w:rsidR="00E3710E" w:rsidRPr="0061246C">
          <w:rPr>
            <w:rStyle w:val="Hyperlink"/>
            <w:rFonts w:ascii="Times New Roman" w:hAnsi="Times New Roman" w:cs="Times New Roman"/>
            <w:sz w:val="24"/>
            <w:szCs w:val="24"/>
          </w:rPr>
          <w:t>https://laborrelations.rutgers.edu/faculty/labor-contracts</w:t>
        </w:r>
      </w:hyperlink>
      <w:r w:rsidR="00E3710E" w:rsidRPr="0061246C">
        <w:rPr>
          <w:rFonts w:ascii="Times New Roman" w:hAnsi="Times New Roman" w:cs="Times New Roman"/>
          <w:sz w:val="24"/>
          <w:szCs w:val="24"/>
        </w:rPr>
        <w:t>.</w:t>
      </w:r>
      <w:r w:rsidR="00E3710E" w:rsidRPr="0061246C">
        <w:t xml:space="preserve"> </w:t>
      </w:r>
    </w:p>
    <w:p w14:paraId="34A08288" w14:textId="77777777" w:rsidR="00CA79E5" w:rsidRPr="0061246C" w:rsidRDefault="00CA79E5" w:rsidP="00CA79E5">
      <w:pPr>
        <w:spacing w:line="240" w:lineRule="auto"/>
        <w:rPr>
          <w:rFonts w:ascii="Times New Roman" w:hAnsi="Times New Roman" w:cs="Times New Roman"/>
          <w:sz w:val="24"/>
          <w:szCs w:val="24"/>
        </w:rPr>
      </w:pPr>
      <w:r w:rsidRPr="0061246C">
        <w:rPr>
          <w:rFonts w:ascii="Times New Roman" w:hAnsi="Times New Roman" w:cs="Times New Roman"/>
          <w:sz w:val="24"/>
          <w:szCs w:val="24"/>
        </w:rPr>
        <w:tab/>
        <w:t xml:space="preserve">As a member of the University community, you will be expected to abide by departmental and University regulations, policies and procedures. In addition, as a Rutgers employee you are required to participate in employee training as part of your appointment and without additional compensation. </w:t>
      </w:r>
      <w:r w:rsidRPr="0061246C">
        <w:rPr>
          <w:rFonts w:ascii="Times New Roman" w:hAnsi="Times New Roman" w:cs="Times New Roman"/>
          <w:iCs/>
          <w:sz w:val="24"/>
          <w:szCs w:val="24"/>
        </w:rPr>
        <w:t>Completion of all training required by the University is a condition of employment.  This includes, but is not limited to, ethics training, training on unlawful harassment and other policies, statutes and regulations governing the workplace.</w:t>
      </w:r>
      <w:r w:rsidRPr="0061246C">
        <w:rPr>
          <w:rFonts w:ascii="Times New Roman" w:hAnsi="Times New Roman" w:cs="Times New Roman"/>
          <w:sz w:val="24"/>
          <w:szCs w:val="24"/>
        </w:rPr>
        <w:t xml:space="preserve"> For more detailed information on ethics compliance and unlawful harassment, please visit the New Employee website at </w:t>
      </w:r>
      <w:hyperlink r:id="rId10" w:history="1">
        <w:r w:rsidRPr="0061246C">
          <w:rPr>
            <w:rStyle w:val="Hyperlink"/>
            <w:rFonts w:ascii="Times New Roman" w:hAnsi="Times New Roman" w:cs="Times New Roman"/>
            <w:sz w:val="24"/>
            <w:szCs w:val="24"/>
          </w:rPr>
          <w:t>http://gettingstarted.rutgers.edu/</w:t>
        </w:r>
      </w:hyperlink>
      <w:r w:rsidRPr="0061246C">
        <w:rPr>
          <w:rFonts w:ascii="Times New Roman" w:hAnsi="Times New Roman" w:cs="Times New Roman"/>
          <w:sz w:val="24"/>
          <w:szCs w:val="24"/>
        </w:rPr>
        <w:t>. [</w:t>
      </w:r>
      <w:r w:rsidRPr="0061246C">
        <w:rPr>
          <w:rFonts w:ascii="Times New Roman" w:hAnsi="Times New Roman" w:cs="Times New Roman"/>
          <w:i/>
          <w:sz w:val="24"/>
          <w:szCs w:val="24"/>
        </w:rPr>
        <w:t>If applicable, insert details about any departmental/unit training/orientation</w:t>
      </w:r>
      <w:r w:rsidRPr="0061246C">
        <w:rPr>
          <w:rFonts w:ascii="Times New Roman" w:hAnsi="Times New Roman" w:cs="Times New Roman"/>
          <w:sz w:val="24"/>
          <w:szCs w:val="24"/>
        </w:rPr>
        <w:t>]</w:t>
      </w:r>
    </w:p>
    <w:p w14:paraId="0CBC7CBE" w14:textId="1F7AD3FC" w:rsidR="00675F2B" w:rsidRPr="0061246C" w:rsidRDefault="00DB6580" w:rsidP="00675F2B">
      <w:pPr>
        <w:pStyle w:val="NormalWeb"/>
      </w:pPr>
      <w:r w:rsidRPr="0061246C">
        <w:lastRenderedPageBreak/>
        <w:tab/>
      </w:r>
      <w:r w:rsidR="00F27499" w:rsidRPr="0061246C">
        <w:t xml:space="preserve">We </w:t>
      </w:r>
      <w:r w:rsidR="00675F2B" w:rsidRPr="0061246C">
        <w:t xml:space="preserve">encourage you to take advantage of the resources and professional development opportunities offered through </w:t>
      </w:r>
      <w:hyperlink r:id="rId11" w:history="1">
        <w:r w:rsidR="00675F2B" w:rsidRPr="0061246C">
          <w:rPr>
            <w:rStyle w:val="Hyperlink"/>
          </w:rPr>
          <w:t>Rutgers’ Office of Postdoctoral Affairs</w:t>
        </w:r>
      </w:hyperlink>
      <w:r w:rsidR="00675F2B" w:rsidRPr="0061246C">
        <w:t xml:space="preserve">.  Reporting to the </w:t>
      </w:r>
      <w:hyperlink r:id="rId12" w:history="1">
        <w:r w:rsidR="00675F2B" w:rsidRPr="0061246C">
          <w:rPr>
            <w:rStyle w:val="Hyperlink"/>
          </w:rPr>
          <w:t xml:space="preserve">Office of the </w:t>
        </w:r>
        <w:r w:rsidR="006D779A" w:rsidRPr="0061246C">
          <w:rPr>
            <w:rStyle w:val="Hyperlink"/>
          </w:rPr>
          <w:t>Executive</w:t>
        </w:r>
        <w:r w:rsidR="00675F2B" w:rsidRPr="0061246C">
          <w:rPr>
            <w:rStyle w:val="Hyperlink"/>
          </w:rPr>
          <w:t xml:space="preserve"> Vice President for Academic Affairs</w:t>
        </w:r>
      </w:hyperlink>
      <w:r w:rsidR="00675F2B" w:rsidRPr="0061246C">
        <w:t>, and committed to advancing the University’s mission to conduct cutting-edge research and advanced training, the Office of Postdoctoral Affairs supports postdoctoral researchers and their faculty mentors by providing a central hub for professional development, knowledge sharing, and community building opportunities.  The Office relies on strong partnerships with units across Rutgers to provide central coordination of information and opportunities relevant to all postdocs, helping them make the most of their time here at Rutgers.  Specifically, Office staff:</w:t>
      </w:r>
    </w:p>
    <w:p w14:paraId="360A36A0" w14:textId="77777777" w:rsidR="00DE01DC" w:rsidRPr="0061246C" w:rsidRDefault="00DE01DC" w:rsidP="00DE01DC">
      <w:pPr>
        <w:pStyle w:val="NormalWeb"/>
        <w:numPr>
          <w:ilvl w:val="0"/>
          <w:numId w:val="2"/>
        </w:numPr>
        <w:spacing w:before="225" w:beforeAutospacing="0" w:after="225" w:afterAutospacing="0"/>
        <w:ind w:right="300"/>
      </w:pPr>
      <w:r w:rsidRPr="0061246C">
        <w:t xml:space="preserve">Act as a main contact for postdocs and help them navigate postdoc life at Rutgers by providing information through </w:t>
      </w:r>
      <w:hyperlink r:id="rId13" w:history="1">
        <w:r w:rsidRPr="0061246C">
          <w:rPr>
            <w:rStyle w:val="Hyperlink"/>
          </w:rPr>
          <w:t xml:space="preserve">information and welcome sessions </w:t>
        </w:r>
      </w:hyperlink>
      <w:r w:rsidRPr="0061246C">
        <w:t xml:space="preserve">and referrals to campus representatives and relevant institutional contacts across the </w:t>
      </w:r>
      <w:proofErr w:type="gramStart"/>
      <w:r w:rsidRPr="0061246C">
        <w:t>university</w:t>
      </w:r>
      <w:proofErr w:type="gramEnd"/>
    </w:p>
    <w:p w14:paraId="40DE7B68" w14:textId="4B44B469" w:rsidR="00DE01DC" w:rsidRPr="0061246C" w:rsidRDefault="00DE01DC" w:rsidP="00DE01DC">
      <w:pPr>
        <w:pStyle w:val="NormalWeb"/>
        <w:numPr>
          <w:ilvl w:val="0"/>
          <w:numId w:val="2"/>
        </w:numPr>
        <w:spacing w:before="225" w:beforeAutospacing="0" w:after="225" w:afterAutospacing="0"/>
        <w:ind w:right="300"/>
      </w:pPr>
      <w:r w:rsidRPr="0061246C">
        <w:t xml:space="preserve">Host career development workshops and other activities, open to all postdocs, and encourage postdocs to take advantage of professional development opportunities offered within and outside of </w:t>
      </w:r>
      <w:proofErr w:type="gramStart"/>
      <w:r w:rsidRPr="0061246C">
        <w:t>Rutgers</w:t>
      </w:r>
      <w:proofErr w:type="gramEnd"/>
    </w:p>
    <w:p w14:paraId="1F908109" w14:textId="4BAEB433" w:rsidR="00F27499" w:rsidRPr="0061246C" w:rsidRDefault="00DE01DC" w:rsidP="00113C35">
      <w:pPr>
        <w:pStyle w:val="NormalWeb"/>
        <w:numPr>
          <w:ilvl w:val="0"/>
          <w:numId w:val="2"/>
        </w:numPr>
        <w:spacing w:before="225" w:beforeAutospacing="0" w:after="225" w:afterAutospacing="0"/>
        <w:ind w:right="302"/>
        <w:contextualSpacing/>
      </w:pPr>
      <w:r w:rsidRPr="0061246C">
        <w:t>Help postdocs build community and expand their professional networks, starting internally, by creating opportunities for postdocs to connect with their colleagues across Rutger</w:t>
      </w:r>
      <w:r w:rsidR="00F27499" w:rsidRPr="0061246C">
        <w:t>s</w:t>
      </w:r>
    </w:p>
    <w:p w14:paraId="0843D868" w14:textId="2DD1B306" w:rsidR="00583754" w:rsidRPr="0061246C" w:rsidRDefault="00583754" w:rsidP="00583754">
      <w:pPr>
        <w:pStyle w:val="NormalWeb"/>
        <w:spacing w:before="225" w:beforeAutospacing="0" w:after="225" w:afterAutospacing="0"/>
        <w:ind w:right="302"/>
        <w:contextualSpacing/>
      </w:pPr>
    </w:p>
    <w:p w14:paraId="60CDAB38" w14:textId="099FBEB5" w:rsidR="00583754" w:rsidRPr="0061246C" w:rsidRDefault="00651CD5" w:rsidP="00583754">
      <w:pPr>
        <w:pStyle w:val="NormalWeb"/>
        <w:spacing w:before="225" w:beforeAutospacing="0" w:after="225" w:afterAutospacing="0"/>
        <w:ind w:right="302" w:firstLine="720"/>
        <w:contextualSpacing/>
      </w:pPr>
      <w:r w:rsidRPr="0061246C">
        <w:t>[</w:t>
      </w:r>
      <w:r w:rsidRPr="0061246C">
        <w:rPr>
          <w:b/>
          <w:i/>
        </w:rPr>
        <w:t>For New Employees Only; delete if not applicable</w:t>
      </w:r>
      <w:r w:rsidRPr="0061246C">
        <w:t xml:space="preserve">] </w:t>
      </w:r>
      <w:r w:rsidR="00583754" w:rsidRPr="0061246C">
        <w:t>This offer is contingent upon successful completion of all pre-employment screenings.  You will receive an email from HireRight</w:t>
      </w:r>
      <w:r w:rsidR="00583754" w:rsidRPr="0061246C">
        <w:rPr>
          <w:spacing w:val="-4"/>
        </w:rPr>
        <w:t xml:space="preserve"> </w:t>
      </w:r>
      <w:hyperlink r:id="rId14" w:history="1">
        <w:r w:rsidR="00583754" w:rsidRPr="0061246C">
          <w:rPr>
            <w:rStyle w:val="Hyperlink"/>
            <w:rFonts w:eastAsia="Calibri"/>
          </w:rPr>
          <w:t>noreply@hireright.com</w:t>
        </w:r>
      </w:hyperlink>
      <w:r w:rsidR="00583754" w:rsidRPr="0061246C">
        <w:rPr>
          <w:color w:val="0000FF"/>
          <w:spacing w:val="-6"/>
        </w:rPr>
        <w:t xml:space="preserve"> </w:t>
      </w:r>
      <w:r w:rsidR="00583754" w:rsidRPr="0061246C">
        <w:t>with a link and instructions for you to submit your personal/employer information.</w:t>
      </w:r>
    </w:p>
    <w:p w14:paraId="3B53BAD8" w14:textId="77777777" w:rsidR="00F27499" w:rsidRPr="0061246C" w:rsidRDefault="00F27499" w:rsidP="00561B19">
      <w:pPr>
        <w:spacing w:line="240" w:lineRule="auto"/>
        <w:rPr>
          <w:rFonts w:ascii="Times New Roman" w:hAnsi="Times New Roman" w:cs="Times New Roman"/>
          <w:sz w:val="24"/>
          <w:szCs w:val="24"/>
        </w:rPr>
      </w:pPr>
      <w:r w:rsidRPr="0061246C">
        <w:rPr>
          <w:rFonts w:ascii="Times New Roman" w:eastAsia="Times New Roman" w:hAnsi="Times New Roman" w:cs="Times New Roman"/>
          <w:sz w:val="24"/>
          <w:szCs w:val="24"/>
        </w:rPr>
        <w:tab/>
      </w:r>
      <w:r w:rsidR="00311AF7" w:rsidRPr="0061246C">
        <w:rPr>
          <w:rFonts w:ascii="Times New Roman" w:eastAsia="Times New Roman" w:hAnsi="Times New Roman" w:cs="Times New Roman"/>
          <w:sz w:val="24"/>
          <w:szCs w:val="24"/>
        </w:rPr>
        <w:t>Kindly indicate your acceptance of this appointment and its ter</w:t>
      </w:r>
      <w:r w:rsidR="006118C2" w:rsidRPr="0061246C">
        <w:rPr>
          <w:rFonts w:ascii="Times New Roman" w:eastAsia="Times New Roman" w:hAnsi="Times New Roman" w:cs="Times New Roman"/>
          <w:sz w:val="24"/>
          <w:szCs w:val="24"/>
        </w:rPr>
        <w:t xml:space="preserve">ms and conditions by signing this letter </w:t>
      </w:r>
      <w:r w:rsidR="00311AF7" w:rsidRPr="0061246C">
        <w:rPr>
          <w:rFonts w:ascii="Times New Roman" w:eastAsia="Times New Roman" w:hAnsi="Times New Roman" w:cs="Times New Roman"/>
          <w:sz w:val="24"/>
          <w:szCs w:val="24"/>
        </w:rPr>
        <w:t>and returning it to [</w:t>
      </w:r>
      <w:r w:rsidR="00061691" w:rsidRPr="0061246C">
        <w:rPr>
          <w:rFonts w:ascii="Times New Roman" w:eastAsia="Times New Roman" w:hAnsi="Times New Roman" w:cs="Times New Roman"/>
          <w:i/>
          <w:sz w:val="24"/>
          <w:szCs w:val="24"/>
        </w:rPr>
        <w:t xml:space="preserve">Insert </w:t>
      </w:r>
      <w:r w:rsidR="00311AF7" w:rsidRPr="0061246C">
        <w:rPr>
          <w:rFonts w:ascii="Times New Roman" w:eastAsia="Times New Roman" w:hAnsi="Times New Roman" w:cs="Times New Roman"/>
          <w:i/>
          <w:sz w:val="24"/>
          <w:szCs w:val="24"/>
        </w:rPr>
        <w:t xml:space="preserve">a specific </w:t>
      </w:r>
      <w:r w:rsidR="00AA61C6" w:rsidRPr="0061246C">
        <w:rPr>
          <w:rFonts w:ascii="Times New Roman" w:eastAsia="Times New Roman" w:hAnsi="Times New Roman" w:cs="Times New Roman"/>
          <w:i/>
          <w:sz w:val="24"/>
          <w:szCs w:val="24"/>
        </w:rPr>
        <w:t>individual</w:t>
      </w:r>
      <w:r w:rsidR="00AA61C6" w:rsidRPr="0061246C">
        <w:rPr>
          <w:rFonts w:ascii="Times New Roman" w:eastAsia="Times New Roman" w:hAnsi="Times New Roman" w:cs="Times New Roman"/>
          <w:sz w:val="24"/>
          <w:szCs w:val="24"/>
        </w:rPr>
        <w:t>]</w:t>
      </w:r>
      <w:r w:rsidR="00311AF7" w:rsidRPr="0061246C">
        <w:rPr>
          <w:rFonts w:ascii="Times New Roman" w:eastAsia="Times New Roman" w:hAnsi="Times New Roman" w:cs="Times New Roman"/>
          <w:sz w:val="24"/>
          <w:szCs w:val="24"/>
        </w:rPr>
        <w:t xml:space="preserve"> </w:t>
      </w:r>
      <w:r w:rsidR="00865BA4" w:rsidRPr="0061246C">
        <w:rPr>
          <w:rFonts w:ascii="Times New Roman" w:eastAsia="Times New Roman" w:hAnsi="Times New Roman" w:cs="Times New Roman"/>
          <w:sz w:val="24"/>
          <w:szCs w:val="24"/>
        </w:rPr>
        <w:t>at [</w:t>
      </w:r>
      <w:r w:rsidR="00865BA4" w:rsidRPr="0061246C">
        <w:rPr>
          <w:rFonts w:ascii="Times New Roman" w:eastAsia="Times New Roman" w:hAnsi="Times New Roman" w:cs="Times New Roman"/>
          <w:i/>
          <w:sz w:val="24"/>
          <w:szCs w:val="24"/>
        </w:rPr>
        <w:t>Insert address</w:t>
      </w:r>
      <w:r w:rsidR="00865BA4" w:rsidRPr="0061246C">
        <w:rPr>
          <w:rFonts w:ascii="Times New Roman" w:eastAsia="Times New Roman" w:hAnsi="Times New Roman" w:cs="Times New Roman"/>
          <w:sz w:val="24"/>
          <w:szCs w:val="24"/>
        </w:rPr>
        <w:t xml:space="preserve">] </w:t>
      </w:r>
      <w:r w:rsidR="00311AF7" w:rsidRPr="0061246C">
        <w:rPr>
          <w:rFonts w:ascii="Times New Roman" w:eastAsia="Times New Roman" w:hAnsi="Times New Roman" w:cs="Times New Roman"/>
          <w:sz w:val="24"/>
          <w:szCs w:val="24"/>
        </w:rPr>
        <w:t>on or before [</w:t>
      </w:r>
      <w:r w:rsidR="00061691" w:rsidRPr="0061246C">
        <w:rPr>
          <w:rFonts w:ascii="Times New Roman" w:eastAsia="Times New Roman" w:hAnsi="Times New Roman" w:cs="Times New Roman"/>
          <w:i/>
          <w:sz w:val="24"/>
          <w:szCs w:val="24"/>
        </w:rPr>
        <w:t xml:space="preserve">Insert </w:t>
      </w:r>
      <w:r w:rsidR="00233C6A" w:rsidRPr="0061246C">
        <w:rPr>
          <w:rFonts w:ascii="Times New Roman" w:eastAsia="Times New Roman" w:hAnsi="Times New Roman" w:cs="Times New Roman"/>
          <w:i/>
          <w:sz w:val="24"/>
          <w:szCs w:val="24"/>
        </w:rPr>
        <w:t>d</w:t>
      </w:r>
      <w:r w:rsidR="00311AF7" w:rsidRPr="0061246C">
        <w:rPr>
          <w:rFonts w:ascii="Times New Roman" w:eastAsia="Times New Roman" w:hAnsi="Times New Roman" w:cs="Times New Roman"/>
          <w:i/>
          <w:sz w:val="24"/>
          <w:szCs w:val="24"/>
        </w:rPr>
        <w:t>ate</w:t>
      </w:r>
      <w:r w:rsidR="00311AF7" w:rsidRPr="0061246C">
        <w:rPr>
          <w:rFonts w:ascii="Times New Roman" w:eastAsia="Times New Roman" w:hAnsi="Times New Roman" w:cs="Times New Roman"/>
          <w:sz w:val="24"/>
          <w:szCs w:val="24"/>
        </w:rPr>
        <w:t xml:space="preserve">]. </w:t>
      </w:r>
      <w:r w:rsidR="006118C2" w:rsidRPr="0061246C">
        <w:rPr>
          <w:rFonts w:ascii="Times New Roman" w:eastAsia="Times New Roman" w:hAnsi="Times New Roman" w:cs="Times New Roman"/>
          <w:sz w:val="24"/>
          <w:szCs w:val="24"/>
        </w:rPr>
        <w:t>A copy of this letter is enclosed fo</w:t>
      </w:r>
      <w:r w:rsidR="001A7F15" w:rsidRPr="0061246C">
        <w:rPr>
          <w:rFonts w:ascii="Times New Roman" w:eastAsia="Times New Roman" w:hAnsi="Times New Roman" w:cs="Times New Roman"/>
          <w:sz w:val="24"/>
          <w:szCs w:val="24"/>
        </w:rPr>
        <w:t xml:space="preserve">r your records. </w:t>
      </w:r>
      <w:r w:rsidR="00D15B41" w:rsidRPr="0061246C">
        <w:rPr>
          <w:rFonts w:ascii="Times New Roman" w:eastAsia="Times New Roman" w:hAnsi="Times New Roman" w:cs="Times New Roman"/>
          <w:sz w:val="24"/>
          <w:szCs w:val="24"/>
        </w:rPr>
        <w:t>We look forward to working with you.</w:t>
      </w:r>
      <w:r w:rsidR="00561B19" w:rsidRPr="0061246C">
        <w:rPr>
          <w:rFonts w:ascii="Times New Roman" w:hAnsi="Times New Roman" w:cs="Times New Roman"/>
          <w:sz w:val="24"/>
          <w:szCs w:val="24"/>
        </w:rPr>
        <w:tab/>
      </w:r>
    </w:p>
    <w:p w14:paraId="1633C8E3" w14:textId="77777777" w:rsidR="00DC45E9" w:rsidRPr="0061246C" w:rsidRDefault="00F27499" w:rsidP="00561B19">
      <w:pPr>
        <w:spacing w:line="240" w:lineRule="auto"/>
        <w:rPr>
          <w:rFonts w:ascii="Times New Roman" w:hAnsi="Times New Roman" w:cs="Times New Roman"/>
          <w:sz w:val="24"/>
          <w:szCs w:val="24"/>
        </w:rPr>
      </w:pPr>
      <w:r w:rsidRPr="0061246C">
        <w:rPr>
          <w:rFonts w:ascii="Times New Roman" w:hAnsi="Times New Roman" w:cs="Times New Roman"/>
          <w:sz w:val="24"/>
          <w:szCs w:val="24"/>
        </w:rPr>
        <w:tab/>
      </w:r>
      <w:r w:rsidR="00561B19" w:rsidRPr="0061246C">
        <w:rPr>
          <w:rFonts w:ascii="Times New Roman" w:hAnsi="Times New Roman" w:cs="Times New Roman"/>
          <w:sz w:val="24"/>
          <w:szCs w:val="24"/>
        </w:rPr>
        <w:tab/>
      </w:r>
      <w:r w:rsidR="00561B19" w:rsidRPr="0061246C">
        <w:rPr>
          <w:rFonts w:ascii="Times New Roman" w:hAnsi="Times New Roman" w:cs="Times New Roman"/>
          <w:sz w:val="24"/>
          <w:szCs w:val="24"/>
        </w:rPr>
        <w:tab/>
      </w:r>
      <w:r w:rsidR="00561B19" w:rsidRPr="0061246C">
        <w:rPr>
          <w:rFonts w:ascii="Times New Roman" w:hAnsi="Times New Roman" w:cs="Times New Roman"/>
          <w:sz w:val="24"/>
          <w:szCs w:val="24"/>
        </w:rPr>
        <w:tab/>
      </w:r>
      <w:r w:rsidR="00561B19" w:rsidRPr="0061246C">
        <w:rPr>
          <w:rFonts w:ascii="Times New Roman" w:hAnsi="Times New Roman" w:cs="Times New Roman"/>
          <w:sz w:val="24"/>
          <w:szCs w:val="24"/>
        </w:rPr>
        <w:tab/>
      </w:r>
      <w:r w:rsidR="00561B19" w:rsidRPr="0061246C">
        <w:rPr>
          <w:rFonts w:ascii="Times New Roman" w:hAnsi="Times New Roman" w:cs="Times New Roman"/>
          <w:sz w:val="24"/>
          <w:szCs w:val="24"/>
        </w:rPr>
        <w:tab/>
        <w:t>Sincerely,</w:t>
      </w:r>
    </w:p>
    <w:p w14:paraId="5BAE6CD4" w14:textId="77777777" w:rsidR="00561B19" w:rsidRPr="0061246C" w:rsidRDefault="00561B19" w:rsidP="00561B19">
      <w:pPr>
        <w:spacing w:line="240" w:lineRule="auto"/>
        <w:rPr>
          <w:rFonts w:ascii="Times New Roman" w:hAnsi="Times New Roman" w:cs="Times New Roman"/>
          <w:sz w:val="24"/>
          <w:szCs w:val="24"/>
        </w:rPr>
      </w:pPr>
    </w:p>
    <w:p w14:paraId="4D91DBFA" w14:textId="77777777" w:rsidR="00561B19" w:rsidRPr="0061246C" w:rsidRDefault="00561B19" w:rsidP="00561B19">
      <w:pPr>
        <w:spacing w:line="240" w:lineRule="auto"/>
        <w:rPr>
          <w:rFonts w:ascii="Times New Roman" w:hAnsi="Times New Roman" w:cs="Times New Roman"/>
          <w:sz w:val="24"/>
          <w:szCs w:val="24"/>
        </w:rPr>
      </w:pPr>
      <w:r w:rsidRPr="0061246C">
        <w:rPr>
          <w:rFonts w:ascii="Times New Roman" w:hAnsi="Times New Roman" w:cs="Times New Roman"/>
          <w:sz w:val="24"/>
          <w:szCs w:val="24"/>
        </w:rPr>
        <w:tab/>
      </w:r>
      <w:r w:rsidRPr="0061246C">
        <w:rPr>
          <w:rFonts w:ascii="Times New Roman" w:hAnsi="Times New Roman" w:cs="Times New Roman"/>
          <w:sz w:val="24"/>
          <w:szCs w:val="24"/>
        </w:rPr>
        <w:tab/>
      </w:r>
      <w:r w:rsidRPr="0061246C">
        <w:rPr>
          <w:rFonts w:ascii="Times New Roman" w:hAnsi="Times New Roman" w:cs="Times New Roman"/>
          <w:sz w:val="24"/>
          <w:szCs w:val="24"/>
        </w:rPr>
        <w:tab/>
      </w:r>
      <w:r w:rsidRPr="0061246C">
        <w:rPr>
          <w:rFonts w:ascii="Times New Roman" w:hAnsi="Times New Roman" w:cs="Times New Roman"/>
          <w:sz w:val="24"/>
          <w:szCs w:val="24"/>
        </w:rPr>
        <w:tab/>
      </w:r>
      <w:r w:rsidRPr="0061246C">
        <w:rPr>
          <w:rFonts w:ascii="Times New Roman" w:hAnsi="Times New Roman" w:cs="Times New Roman"/>
          <w:sz w:val="24"/>
          <w:szCs w:val="24"/>
        </w:rPr>
        <w:tab/>
      </w:r>
      <w:r w:rsidRPr="0061246C">
        <w:rPr>
          <w:rFonts w:ascii="Times New Roman" w:hAnsi="Times New Roman" w:cs="Times New Roman"/>
          <w:sz w:val="24"/>
          <w:szCs w:val="24"/>
        </w:rPr>
        <w:tab/>
        <w:t>Dean [</w:t>
      </w:r>
      <w:r w:rsidRPr="0061246C">
        <w:rPr>
          <w:rFonts w:ascii="Times New Roman" w:hAnsi="Times New Roman" w:cs="Times New Roman"/>
          <w:i/>
          <w:sz w:val="24"/>
          <w:szCs w:val="24"/>
        </w:rPr>
        <w:t>Insert Name</w:t>
      </w:r>
      <w:r w:rsidRPr="0061246C">
        <w:rPr>
          <w:rFonts w:ascii="Times New Roman" w:hAnsi="Times New Roman" w:cs="Times New Roman"/>
          <w:sz w:val="24"/>
          <w:szCs w:val="24"/>
        </w:rPr>
        <w:t>]</w:t>
      </w:r>
    </w:p>
    <w:p w14:paraId="6FB0F34A" w14:textId="77777777" w:rsidR="00F27499" w:rsidRPr="0061246C" w:rsidRDefault="00F27499" w:rsidP="00561B19">
      <w:pPr>
        <w:spacing w:after="0" w:line="240" w:lineRule="auto"/>
        <w:rPr>
          <w:rFonts w:ascii="Times New Roman" w:hAnsi="Times New Roman" w:cs="Times New Roman"/>
          <w:sz w:val="24"/>
          <w:szCs w:val="24"/>
        </w:rPr>
      </w:pPr>
    </w:p>
    <w:p w14:paraId="7272462E" w14:textId="77777777" w:rsidR="00561B19" w:rsidRPr="0061246C" w:rsidRDefault="00561B19" w:rsidP="00561B19">
      <w:pPr>
        <w:spacing w:after="0" w:line="240" w:lineRule="auto"/>
        <w:rPr>
          <w:rFonts w:ascii="Times New Roman" w:hAnsi="Times New Roman" w:cs="Times New Roman"/>
          <w:sz w:val="24"/>
          <w:szCs w:val="24"/>
          <w:u w:val="single"/>
        </w:rPr>
      </w:pPr>
      <w:r w:rsidRPr="0061246C">
        <w:rPr>
          <w:rFonts w:ascii="Times New Roman" w:hAnsi="Times New Roman" w:cs="Times New Roman"/>
          <w:sz w:val="24"/>
          <w:szCs w:val="24"/>
        </w:rPr>
        <w:t xml:space="preserve">I accept this offer: </w:t>
      </w:r>
      <w:r w:rsidRPr="0061246C">
        <w:rPr>
          <w:rFonts w:ascii="Times New Roman" w:hAnsi="Times New Roman" w:cs="Times New Roman"/>
          <w:sz w:val="24"/>
          <w:szCs w:val="24"/>
          <w:u w:val="single"/>
        </w:rPr>
        <w:tab/>
      </w:r>
      <w:r w:rsidRPr="0061246C">
        <w:rPr>
          <w:rFonts w:ascii="Times New Roman" w:hAnsi="Times New Roman" w:cs="Times New Roman"/>
          <w:sz w:val="24"/>
          <w:szCs w:val="24"/>
          <w:u w:val="single"/>
        </w:rPr>
        <w:tab/>
      </w:r>
      <w:r w:rsidRPr="0061246C">
        <w:rPr>
          <w:rFonts w:ascii="Times New Roman" w:hAnsi="Times New Roman" w:cs="Times New Roman"/>
          <w:sz w:val="24"/>
          <w:szCs w:val="24"/>
          <w:u w:val="single"/>
        </w:rPr>
        <w:tab/>
      </w:r>
      <w:r w:rsidRPr="0061246C">
        <w:rPr>
          <w:rFonts w:ascii="Times New Roman" w:hAnsi="Times New Roman" w:cs="Times New Roman"/>
          <w:sz w:val="24"/>
          <w:szCs w:val="24"/>
          <w:u w:val="single"/>
        </w:rPr>
        <w:tab/>
      </w:r>
      <w:r w:rsidRPr="0061246C">
        <w:rPr>
          <w:rFonts w:ascii="Times New Roman" w:hAnsi="Times New Roman" w:cs="Times New Roman"/>
          <w:sz w:val="24"/>
          <w:szCs w:val="24"/>
          <w:u w:val="single"/>
        </w:rPr>
        <w:tab/>
      </w:r>
      <w:r w:rsidRPr="0061246C">
        <w:rPr>
          <w:rFonts w:ascii="Times New Roman" w:hAnsi="Times New Roman" w:cs="Times New Roman"/>
          <w:sz w:val="24"/>
          <w:szCs w:val="24"/>
          <w:u w:val="single"/>
        </w:rPr>
        <w:tab/>
      </w:r>
      <w:r w:rsidRPr="0061246C">
        <w:rPr>
          <w:rFonts w:ascii="Times New Roman" w:hAnsi="Times New Roman" w:cs="Times New Roman"/>
          <w:sz w:val="24"/>
          <w:szCs w:val="24"/>
          <w:u w:val="single"/>
        </w:rPr>
        <w:tab/>
      </w:r>
      <w:r w:rsidRPr="0061246C">
        <w:rPr>
          <w:rFonts w:ascii="Times New Roman" w:hAnsi="Times New Roman" w:cs="Times New Roman"/>
          <w:sz w:val="24"/>
          <w:szCs w:val="24"/>
          <w:u w:val="single"/>
        </w:rPr>
        <w:tab/>
      </w:r>
      <w:r w:rsidRPr="0061246C">
        <w:rPr>
          <w:rFonts w:ascii="Times New Roman" w:hAnsi="Times New Roman" w:cs="Times New Roman"/>
          <w:sz w:val="24"/>
          <w:szCs w:val="24"/>
          <w:u w:val="single"/>
        </w:rPr>
        <w:tab/>
      </w:r>
    </w:p>
    <w:p w14:paraId="24FB4CEC" w14:textId="77777777" w:rsidR="00561B19" w:rsidRPr="0061246C" w:rsidRDefault="00F27499" w:rsidP="00561B19">
      <w:pPr>
        <w:spacing w:line="240" w:lineRule="auto"/>
        <w:rPr>
          <w:rFonts w:ascii="Times New Roman" w:hAnsi="Times New Roman" w:cs="Times New Roman"/>
          <w:sz w:val="24"/>
          <w:szCs w:val="24"/>
        </w:rPr>
      </w:pPr>
      <w:r w:rsidRPr="0061246C">
        <w:rPr>
          <w:rFonts w:ascii="Times New Roman" w:hAnsi="Times New Roman" w:cs="Times New Roman"/>
          <w:sz w:val="24"/>
          <w:szCs w:val="24"/>
        </w:rPr>
        <w:tab/>
      </w:r>
      <w:r w:rsidRPr="0061246C">
        <w:rPr>
          <w:rFonts w:ascii="Times New Roman" w:hAnsi="Times New Roman" w:cs="Times New Roman"/>
          <w:sz w:val="24"/>
          <w:szCs w:val="24"/>
        </w:rPr>
        <w:tab/>
        <w:t xml:space="preserve">       Signature</w:t>
      </w:r>
      <w:r w:rsidRPr="0061246C">
        <w:rPr>
          <w:rFonts w:ascii="Times New Roman" w:hAnsi="Times New Roman" w:cs="Times New Roman"/>
          <w:sz w:val="24"/>
          <w:szCs w:val="24"/>
        </w:rPr>
        <w:tab/>
      </w:r>
      <w:r w:rsidRPr="0061246C">
        <w:rPr>
          <w:rFonts w:ascii="Times New Roman" w:hAnsi="Times New Roman" w:cs="Times New Roman"/>
          <w:sz w:val="24"/>
          <w:szCs w:val="24"/>
        </w:rPr>
        <w:tab/>
      </w:r>
      <w:r w:rsidRPr="0061246C">
        <w:rPr>
          <w:rFonts w:ascii="Times New Roman" w:hAnsi="Times New Roman" w:cs="Times New Roman"/>
          <w:sz w:val="24"/>
          <w:szCs w:val="24"/>
        </w:rPr>
        <w:tab/>
      </w:r>
      <w:r w:rsidRPr="0061246C">
        <w:rPr>
          <w:rFonts w:ascii="Times New Roman" w:hAnsi="Times New Roman" w:cs="Times New Roman"/>
          <w:sz w:val="24"/>
          <w:szCs w:val="24"/>
        </w:rPr>
        <w:tab/>
      </w:r>
      <w:r w:rsidRPr="0061246C">
        <w:rPr>
          <w:rFonts w:ascii="Times New Roman" w:hAnsi="Times New Roman" w:cs="Times New Roman"/>
          <w:sz w:val="24"/>
          <w:szCs w:val="24"/>
        </w:rPr>
        <w:tab/>
      </w:r>
      <w:r w:rsidRPr="0061246C">
        <w:rPr>
          <w:rFonts w:ascii="Times New Roman" w:hAnsi="Times New Roman" w:cs="Times New Roman"/>
          <w:sz w:val="24"/>
          <w:szCs w:val="24"/>
        </w:rPr>
        <w:tab/>
      </w:r>
      <w:r w:rsidR="00561B19" w:rsidRPr="0061246C">
        <w:rPr>
          <w:rFonts w:ascii="Times New Roman" w:hAnsi="Times New Roman" w:cs="Times New Roman"/>
          <w:sz w:val="24"/>
          <w:szCs w:val="24"/>
        </w:rPr>
        <w:t>Date</w:t>
      </w:r>
    </w:p>
    <w:p w14:paraId="57C2B719" w14:textId="77777777" w:rsidR="00561B19" w:rsidRPr="00561B19" w:rsidRDefault="00561B19" w:rsidP="00561B19">
      <w:pPr>
        <w:spacing w:line="240" w:lineRule="auto"/>
        <w:rPr>
          <w:rFonts w:ascii="Times New Roman" w:hAnsi="Times New Roman" w:cs="Times New Roman"/>
          <w:sz w:val="24"/>
          <w:szCs w:val="24"/>
        </w:rPr>
      </w:pPr>
      <w:r w:rsidRPr="0061246C">
        <w:rPr>
          <w:rFonts w:ascii="Times New Roman" w:hAnsi="Times New Roman" w:cs="Times New Roman"/>
          <w:sz w:val="24"/>
          <w:szCs w:val="24"/>
        </w:rPr>
        <w:t>c:</w:t>
      </w:r>
      <w:r w:rsidRPr="0061246C">
        <w:rPr>
          <w:rFonts w:ascii="Times New Roman" w:hAnsi="Times New Roman" w:cs="Times New Roman"/>
          <w:sz w:val="24"/>
          <w:szCs w:val="24"/>
        </w:rPr>
        <w:tab/>
        <w:t>[</w:t>
      </w:r>
      <w:r w:rsidRPr="0061246C">
        <w:rPr>
          <w:rFonts w:ascii="Times New Roman" w:hAnsi="Times New Roman" w:cs="Times New Roman"/>
          <w:i/>
          <w:sz w:val="24"/>
          <w:szCs w:val="24"/>
        </w:rPr>
        <w:t>Department/Program</w:t>
      </w:r>
      <w:r w:rsidRPr="0061246C">
        <w:rPr>
          <w:rFonts w:ascii="Times New Roman" w:hAnsi="Times New Roman" w:cs="Times New Roman"/>
          <w:sz w:val="24"/>
          <w:szCs w:val="24"/>
        </w:rPr>
        <w:t>]</w:t>
      </w:r>
    </w:p>
    <w:sectPr w:rsidR="00561B19" w:rsidRPr="00561B19" w:rsidSect="002501D4">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E21C6"/>
    <w:multiLevelType w:val="hybridMultilevel"/>
    <w:tmpl w:val="1D48C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A925689"/>
    <w:multiLevelType w:val="multilevel"/>
    <w:tmpl w:val="0F54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1E397C"/>
    <w:multiLevelType w:val="hybridMultilevel"/>
    <w:tmpl w:val="FE9C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DC442E"/>
    <w:multiLevelType w:val="hybridMultilevel"/>
    <w:tmpl w:val="71AA2504"/>
    <w:lvl w:ilvl="0" w:tplc="644073C2">
      <w:start w:val="1"/>
      <w:numFmt w:val="upperLetter"/>
      <w:lvlText w:val="%1."/>
      <w:lvlJc w:val="left"/>
      <w:pPr>
        <w:ind w:left="12" w:hanging="360"/>
      </w:pPr>
      <w:rPr>
        <w:rFonts w:cs="Times New Roman" w:hint="default"/>
      </w:rPr>
    </w:lvl>
    <w:lvl w:ilvl="1" w:tplc="04090019" w:tentative="1">
      <w:start w:val="1"/>
      <w:numFmt w:val="lowerLetter"/>
      <w:lvlText w:val="%2."/>
      <w:lvlJc w:val="left"/>
      <w:pPr>
        <w:ind w:left="732" w:hanging="360"/>
      </w:pPr>
      <w:rPr>
        <w:rFonts w:cs="Times New Roman"/>
      </w:rPr>
    </w:lvl>
    <w:lvl w:ilvl="2" w:tplc="0409001B" w:tentative="1">
      <w:start w:val="1"/>
      <w:numFmt w:val="lowerRoman"/>
      <w:lvlText w:val="%3."/>
      <w:lvlJc w:val="right"/>
      <w:pPr>
        <w:ind w:left="1452" w:hanging="180"/>
      </w:pPr>
      <w:rPr>
        <w:rFonts w:cs="Times New Roman"/>
      </w:rPr>
    </w:lvl>
    <w:lvl w:ilvl="3" w:tplc="0409000F" w:tentative="1">
      <w:start w:val="1"/>
      <w:numFmt w:val="decimal"/>
      <w:lvlText w:val="%4."/>
      <w:lvlJc w:val="left"/>
      <w:pPr>
        <w:ind w:left="2172" w:hanging="360"/>
      </w:pPr>
      <w:rPr>
        <w:rFonts w:cs="Times New Roman"/>
      </w:rPr>
    </w:lvl>
    <w:lvl w:ilvl="4" w:tplc="04090019" w:tentative="1">
      <w:start w:val="1"/>
      <w:numFmt w:val="lowerLetter"/>
      <w:lvlText w:val="%5."/>
      <w:lvlJc w:val="left"/>
      <w:pPr>
        <w:ind w:left="2892" w:hanging="360"/>
      </w:pPr>
      <w:rPr>
        <w:rFonts w:cs="Times New Roman"/>
      </w:rPr>
    </w:lvl>
    <w:lvl w:ilvl="5" w:tplc="0409001B" w:tentative="1">
      <w:start w:val="1"/>
      <w:numFmt w:val="lowerRoman"/>
      <w:lvlText w:val="%6."/>
      <w:lvlJc w:val="right"/>
      <w:pPr>
        <w:ind w:left="3612" w:hanging="180"/>
      </w:pPr>
      <w:rPr>
        <w:rFonts w:cs="Times New Roman"/>
      </w:rPr>
    </w:lvl>
    <w:lvl w:ilvl="6" w:tplc="0409000F" w:tentative="1">
      <w:start w:val="1"/>
      <w:numFmt w:val="decimal"/>
      <w:lvlText w:val="%7."/>
      <w:lvlJc w:val="left"/>
      <w:pPr>
        <w:ind w:left="4332" w:hanging="360"/>
      </w:pPr>
      <w:rPr>
        <w:rFonts w:cs="Times New Roman"/>
      </w:rPr>
    </w:lvl>
    <w:lvl w:ilvl="7" w:tplc="04090019" w:tentative="1">
      <w:start w:val="1"/>
      <w:numFmt w:val="lowerLetter"/>
      <w:lvlText w:val="%8."/>
      <w:lvlJc w:val="left"/>
      <w:pPr>
        <w:ind w:left="5052" w:hanging="360"/>
      </w:pPr>
      <w:rPr>
        <w:rFonts w:cs="Times New Roman"/>
      </w:rPr>
    </w:lvl>
    <w:lvl w:ilvl="8" w:tplc="0409001B" w:tentative="1">
      <w:start w:val="1"/>
      <w:numFmt w:val="lowerRoman"/>
      <w:lvlText w:val="%9."/>
      <w:lvlJc w:val="right"/>
      <w:pPr>
        <w:ind w:left="5772" w:hanging="180"/>
      </w:pPr>
      <w:rPr>
        <w:rFonts w:cs="Times New Roman"/>
      </w:rPr>
    </w:lvl>
  </w:abstractNum>
  <w:abstractNum w:abstractNumId="4" w15:restartNumberingAfterBreak="0">
    <w:nsid w:val="49A86E6C"/>
    <w:multiLevelType w:val="hybridMultilevel"/>
    <w:tmpl w:val="EC701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E9139C"/>
    <w:multiLevelType w:val="hybridMultilevel"/>
    <w:tmpl w:val="6718897E"/>
    <w:lvl w:ilvl="0" w:tplc="710AE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E5B"/>
    <w:multiLevelType w:val="hybridMultilevel"/>
    <w:tmpl w:val="658879FA"/>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num w:numId="1" w16cid:durableId="1359313255">
    <w:abstractNumId w:val="1"/>
  </w:num>
  <w:num w:numId="2" w16cid:durableId="1455564598">
    <w:abstractNumId w:val="1"/>
  </w:num>
  <w:num w:numId="3" w16cid:durableId="1380940483">
    <w:abstractNumId w:val="3"/>
  </w:num>
  <w:num w:numId="4" w16cid:durableId="153574795">
    <w:abstractNumId w:val="6"/>
  </w:num>
  <w:num w:numId="5" w16cid:durableId="1683973258">
    <w:abstractNumId w:val="4"/>
  </w:num>
  <w:num w:numId="6" w16cid:durableId="62023077">
    <w:abstractNumId w:val="0"/>
    <w:lvlOverride w:ilvl="0"/>
    <w:lvlOverride w:ilvl="1"/>
    <w:lvlOverride w:ilvl="2">
      <w:startOverride w:val="1"/>
    </w:lvlOverride>
    <w:lvlOverride w:ilvl="3"/>
    <w:lvlOverride w:ilvl="4"/>
    <w:lvlOverride w:ilvl="5"/>
    <w:lvlOverride w:ilvl="6"/>
    <w:lvlOverride w:ilvl="7"/>
    <w:lvlOverride w:ilvl="8"/>
  </w:num>
  <w:num w:numId="7" w16cid:durableId="1511602991">
    <w:abstractNumId w:val="0"/>
  </w:num>
  <w:num w:numId="8" w16cid:durableId="1821775737">
    <w:abstractNumId w:val="2"/>
  </w:num>
  <w:num w:numId="9" w16cid:durableId="15050469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DE7"/>
    <w:rsid w:val="00056204"/>
    <w:rsid w:val="00061691"/>
    <w:rsid w:val="000A799D"/>
    <w:rsid w:val="000C7E33"/>
    <w:rsid w:val="00113C35"/>
    <w:rsid w:val="00147E0A"/>
    <w:rsid w:val="001A6515"/>
    <w:rsid w:val="001A7F15"/>
    <w:rsid w:val="001C0D6F"/>
    <w:rsid w:val="001E78BC"/>
    <w:rsid w:val="00233C6A"/>
    <w:rsid w:val="002501D4"/>
    <w:rsid w:val="00255705"/>
    <w:rsid w:val="002925B9"/>
    <w:rsid w:val="002F7DA1"/>
    <w:rsid w:val="003111E0"/>
    <w:rsid w:val="00311AF7"/>
    <w:rsid w:val="003237A0"/>
    <w:rsid w:val="00331D4D"/>
    <w:rsid w:val="00395278"/>
    <w:rsid w:val="003966B7"/>
    <w:rsid w:val="003B4EF5"/>
    <w:rsid w:val="003D1039"/>
    <w:rsid w:val="003D16D6"/>
    <w:rsid w:val="00415B5F"/>
    <w:rsid w:val="00435D18"/>
    <w:rsid w:val="00442651"/>
    <w:rsid w:val="0044361A"/>
    <w:rsid w:val="004A2FA8"/>
    <w:rsid w:val="004C49AB"/>
    <w:rsid w:val="004D7FE2"/>
    <w:rsid w:val="00550D0B"/>
    <w:rsid w:val="00556F93"/>
    <w:rsid w:val="00561B19"/>
    <w:rsid w:val="00561D46"/>
    <w:rsid w:val="005707CC"/>
    <w:rsid w:val="00577429"/>
    <w:rsid w:val="00577509"/>
    <w:rsid w:val="00583754"/>
    <w:rsid w:val="005A4748"/>
    <w:rsid w:val="006118C2"/>
    <w:rsid w:val="0061246C"/>
    <w:rsid w:val="00622697"/>
    <w:rsid w:val="006415E0"/>
    <w:rsid w:val="00651CD5"/>
    <w:rsid w:val="0066410B"/>
    <w:rsid w:val="00675F2B"/>
    <w:rsid w:val="00676FAE"/>
    <w:rsid w:val="0068367D"/>
    <w:rsid w:val="006D07B6"/>
    <w:rsid w:val="006D779A"/>
    <w:rsid w:val="00744FDB"/>
    <w:rsid w:val="007E5ECF"/>
    <w:rsid w:val="007F4B24"/>
    <w:rsid w:val="00806CD7"/>
    <w:rsid w:val="00835B3E"/>
    <w:rsid w:val="00863B57"/>
    <w:rsid w:val="00865BA4"/>
    <w:rsid w:val="009A44A4"/>
    <w:rsid w:val="009E22F3"/>
    <w:rsid w:val="009E3548"/>
    <w:rsid w:val="00A36851"/>
    <w:rsid w:val="00A54607"/>
    <w:rsid w:val="00A72A7B"/>
    <w:rsid w:val="00A96717"/>
    <w:rsid w:val="00AA61C6"/>
    <w:rsid w:val="00AF4318"/>
    <w:rsid w:val="00B45B25"/>
    <w:rsid w:val="00B73747"/>
    <w:rsid w:val="00BC7E9A"/>
    <w:rsid w:val="00BE6F78"/>
    <w:rsid w:val="00BF1A92"/>
    <w:rsid w:val="00BF2359"/>
    <w:rsid w:val="00C001A1"/>
    <w:rsid w:val="00C07029"/>
    <w:rsid w:val="00C12F56"/>
    <w:rsid w:val="00C149EE"/>
    <w:rsid w:val="00CA653F"/>
    <w:rsid w:val="00CA79E5"/>
    <w:rsid w:val="00CC6C3C"/>
    <w:rsid w:val="00CD01AD"/>
    <w:rsid w:val="00D015BA"/>
    <w:rsid w:val="00D01AF6"/>
    <w:rsid w:val="00D07B7D"/>
    <w:rsid w:val="00D15B41"/>
    <w:rsid w:val="00D167F9"/>
    <w:rsid w:val="00DA3D6E"/>
    <w:rsid w:val="00DA545E"/>
    <w:rsid w:val="00DB6580"/>
    <w:rsid w:val="00DC4235"/>
    <w:rsid w:val="00DC45E9"/>
    <w:rsid w:val="00DE01DC"/>
    <w:rsid w:val="00E135CD"/>
    <w:rsid w:val="00E1390D"/>
    <w:rsid w:val="00E2090B"/>
    <w:rsid w:val="00E302B9"/>
    <w:rsid w:val="00E33DE7"/>
    <w:rsid w:val="00E3710E"/>
    <w:rsid w:val="00E65A7A"/>
    <w:rsid w:val="00EC03B5"/>
    <w:rsid w:val="00EF16CB"/>
    <w:rsid w:val="00F048A4"/>
    <w:rsid w:val="00F05D12"/>
    <w:rsid w:val="00F21A53"/>
    <w:rsid w:val="00F22A9F"/>
    <w:rsid w:val="00F27499"/>
    <w:rsid w:val="00F311AF"/>
    <w:rsid w:val="00FA1536"/>
    <w:rsid w:val="00FA3C75"/>
    <w:rsid w:val="00FD5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03D8"/>
  <w15:docId w15:val="{C52D0584-5ADE-4D5B-AF9D-6EE021D7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1AF7"/>
    <w:rPr>
      <w:color w:val="0000FF" w:themeColor="hyperlink"/>
      <w:u w:val="single"/>
    </w:rPr>
  </w:style>
  <w:style w:type="character" w:styleId="FollowedHyperlink">
    <w:name w:val="FollowedHyperlink"/>
    <w:basedOn w:val="DefaultParagraphFont"/>
    <w:uiPriority w:val="99"/>
    <w:semiHidden/>
    <w:unhideWhenUsed/>
    <w:rsid w:val="00CA79E5"/>
    <w:rPr>
      <w:color w:val="800080" w:themeColor="followedHyperlink"/>
      <w:u w:val="single"/>
    </w:rPr>
  </w:style>
  <w:style w:type="paragraph" w:styleId="NormalWeb">
    <w:name w:val="Normal (Web)"/>
    <w:basedOn w:val="Normal"/>
    <w:uiPriority w:val="99"/>
    <w:unhideWhenUsed/>
    <w:rsid w:val="00675F2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5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F2B"/>
    <w:rPr>
      <w:rFonts w:ascii="Segoe UI" w:hAnsi="Segoe UI" w:cs="Segoe UI"/>
      <w:sz w:val="18"/>
      <w:szCs w:val="18"/>
    </w:rPr>
  </w:style>
  <w:style w:type="paragraph" w:styleId="ListParagraph">
    <w:name w:val="List Paragraph"/>
    <w:basedOn w:val="Normal"/>
    <w:uiPriority w:val="34"/>
    <w:qFormat/>
    <w:rsid w:val="00675F2B"/>
    <w:pPr>
      <w:ind w:left="720"/>
      <w:contextualSpacing/>
    </w:pPr>
  </w:style>
  <w:style w:type="character" w:styleId="UnresolvedMention">
    <w:name w:val="Unresolved Mention"/>
    <w:basedOn w:val="DefaultParagraphFont"/>
    <w:uiPriority w:val="99"/>
    <w:semiHidden/>
    <w:unhideWhenUsed/>
    <w:rsid w:val="00E3710E"/>
    <w:rPr>
      <w:color w:val="605E5C"/>
      <w:shd w:val="clear" w:color="auto" w:fill="E1DFDD"/>
    </w:rPr>
  </w:style>
  <w:style w:type="paragraph" w:customStyle="1" w:styleId="Default">
    <w:name w:val="Default"/>
    <w:rsid w:val="00C07029"/>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21">
    <w:name w:val="CM21"/>
    <w:basedOn w:val="Default"/>
    <w:next w:val="Default"/>
    <w:uiPriority w:val="99"/>
    <w:rsid w:val="00C07029"/>
    <w:rPr>
      <w:color w:val="auto"/>
    </w:rPr>
  </w:style>
  <w:style w:type="character" w:styleId="CommentReference">
    <w:name w:val="annotation reference"/>
    <w:basedOn w:val="DefaultParagraphFont"/>
    <w:uiPriority w:val="99"/>
    <w:semiHidden/>
    <w:unhideWhenUsed/>
    <w:rsid w:val="00E302B9"/>
    <w:rPr>
      <w:sz w:val="16"/>
      <w:szCs w:val="16"/>
    </w:rPr>
  </w:style>
  <w:style w:type="paragraph" w:styleId="CommentText">
    <w:name w:val="annotation text"/>
    <w:basedOn w:val="Normal"/>
    <w:link w:val="CommentTextChar"/>
    <w:uiPriority w:val="99"/>
    <w:unhideWhenUsed/>
    <w:rsid w:val="00E302B9"/>
    <w:pPr>
      <w:spacing w:line="240" w:lineRule="auto"/>
    </w:pPr>
    <w:rPr>
      <w:sz w:val="20"/>
      <w:szCs w:val="20"/>
    </w:rPr>
  </w:style>
  <w:style w:type="character" w:customStyle="1" w:styleId="CommentTextChar">
    <w:name w:val="Comment Text Char"/>
    <w:basedOn w:val="DefaultParagraphFont"/>
    <w:link w:val="CommentText"/>
    <w:uiPriority w:val="99"/>
    <w:rsid w:val="00E302B9"/>
    <w:rPr>
      <w:sz w:val="20"/>
      <w:szCs w:val="20"/>
    </w:rPr>
  </w:style>
  <w:style w:type="paragraph" w:styleId="CommentSubject">
    <w:name w:val="annotation subject"/>
    <w:basedOn w:val="CommentText"/>
    <w:next w:val="CommentText"/>
    <w:link w:val="CommentSubjectChar"/>
    <w:uiPriority w:val="99"/>
    <w:semiHidden/>
    <w:unhideWhenUsed/>
    <w:rsid w:val="00E302B9"/>
    <w:rPr>
      <w:b/>
      <w:bCs/>
    </w:rPr>
  </w:style>
  <w:style w:type="character" w:customStyle="1" w:styleId="CommentSubjectChar">
    <w:name w:val="Comment Subject Char"/>
    <w:basedOn w:val="CommentTextChar"/>
    <w:link w:val="CommentSubject"/>
    <w:uiPriority w:val="99"/>
    <w:semiHidden/>
    <w:rsid w:val="00E302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36382">
      <w:bodyDiv w:val="1"/>
      <w:marLeft w:val="0"/>
      <w:marRight w:val="0"/>
      <w:marTop w:val="0"/>
      <w:marBottom w:val="0"/>
      <w:divBdr>
        <w:top w:val="none" w:sz="0" w:space="0" w:color="auto"/>
        <w:left w:val="none" w:sz="0" w:space="0" w:color="auto"/>
        <w:bottom w:val="none" w:sz="0" w:space="0" w:color="auto"/>
        <w:right w:val="none" w:sz="0" w:space="0" w:color="auto"/>
      </w:divBdr>
    </w:div>
    <w:div w:id="964892714">
      <w:bodyDiv w:val="1"/>
      <w:marLeft w:val="0"/>
      <w:marRight w:val="0"/>
      <w:marTop w:val="0"/>
      <w:marBottom w:val="0"/>
      <w:divBdr>
        <w:top w:val="none" w:sz="0" w:space="0" w:color="auto"/>
        <w:left w:val="none" w:sz="0" w:space="0" w:color="auto"/>
        <w:bottom w:val="none" w:sz="0" w:space="0" w:color="auto"/>
        <w:right w:val="none" w:sz="0" w:space="0" w:color="auto"/>
      </w:divBdr>
    </w:div>
    <w:div w:id="1500459626">
      <w:bodyDiv w:val="1"/>
      <w:marLeft w:val="0"/>
      <w:marRight w:val="0"/>
      <w:marTop w:val="0"/>
      <w:marBottom w:val="0"/>
      <w:divBdr>
        <w:top w:val="none" w:sz="0" w:space="0" w:color="auto"/>
        <w:left w:val="none" w:sz="0" w:space="0" w:color="auto"/>
        <w:bottom w:val="none" w:sz="0" w:space="0" w:color="auto"/>
        <w:right w:val="none" w:sz="0" w:space="0" w:color="auto"/>
      </w:divBdr>
    </w:div>
    <w:div w:id="214376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nj.gov%2Flabor%2Fforms_pdfs%2FEmployerPosterPacket%2FMW-400.pdf&amp;data=04%7C01%7Csbaradhi%40oq.rutgers.edu%7Ce104349f60f74c14526d08d9b9aa687b%7Cb92d2b234d35447093ff69aca6632ffe%7C1%7C0%7C637744963803627192%7CUnknown%7CTWFpbGZsb3d8eyJWIjoiMC4wLjAwMDAiLCJQIjoiV2luMzIiLCJBTiI6Ik1haWwiLCJXVCI6Mn0%3D%7C3000&amp;sdata=BWE4YCwkxJZYToThA83ki%2FMkx6mreAImr295fJz5WqQ%3D&amp;reserved=0" TargetMode="External"/><Relationship Id="rId13" Type="http://schemas.openxmlformats.org/officeDocument/2006/relationships/hyperlink" Target="http://postdocs.rutgers.edu/monthly-activities" TargetMode="External"/><Relationship Id="rId3" Type="http://schemas.openxmlformats.org/officeDocument/2006/relationships/styles" Target="styles.xml"/><Relationship Id="rId7" Type="http://schemas.openxmlformats.org/officeDocument/2006/relationships/hyperlink" Target="https://na01.safelinks.protection.outlook.com/?url=http%3A%2F%2Fwww.uscis.gov%2Fportal%2Fsite%2Fuscis&amp;data=02%7C01%7Cncarvalho%40oq.rutgers.edu%7Ca8bfb235685f4aa0916a08d5e121f0bc%7Cb92d2b234d35447093ff69aca6632ffe%7C1%7C0%7C636662458243730998&amp;sdata=ek2BoTC9SCm3IrYhCOY54Y%2Bj8mlMiOPezwuCLReV2T4%3D&amp;reserved=0" TargetMode="External"/><Relationship Id="rId12" Type="http://schemas.openxmlformats.org/officeDocument/2006/relationships/hyperlink" Target="http://academicaffairs.rutgers.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oulr@oulr.rutgers.edu" TargetMode="External"/><Relationship Id="rId11" Type="http://schemas.openxmlformats.org/officeDocument/2006/relationships/hyperlink" Target="http://postdocs.rutgers.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ettingstarted.rutgers.edu/" TargetMode="External"/><Relationship Id="rId4" Type="http://schemas.openxmlformats.org/officeDocument/2006/relationships/settings" Target="settings.xml"/><Relationship Id="rId9" Type="http://schemas.openxmlformats.org/officeDocument/2006/relationships/hyperlink" Target="https://laborrelations.rutgers.edu/faculty/labor-contracts" TargetMode="External"/><Relationship Id="rId14" Type="http://schemas.openxmlformats.org/officeDocument/2006/relationships/hyperlink" Target="mailto:noreply@hirerigh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B0A8A-DC26-4890-956B-01EC480DF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2016</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Quionne Matchett</dc:creator>
  <cp:lastModifiedBy>OULR</cp:lastModifiedBy>
  <cp:revision>6</cp:revision>
  <cp:lastPrinted>2017-01-25T19:19:00Z</cp:lastPrinted>
  <dcterms:created xsi:type="dcterms:W3CDTF">2023-06-20T18:09:00Z</dcterms:created>
  <dcterms:modified xsi:type="dcterms:W3CDTF">2023-06-20T19:24:00Z</dcterms:modified>
</cp:coreProperties>
</file>